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B" w:rsidRDefault="00DB0C2B" w:rsidP="00F35292">
      <w:pPr>
        <w:jc w:val="center"/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659880" cy="9157335"/>
            <wp:effectExtent l="19050" t="0" r="7620" b="0"/>
            <wp:docPr id="8" name="Рисунок 1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C2B" w:rsidRDefault="00DB0C2B" w:rsidP="00F35292">
      <w:pPr>
        <w:jc w:val="center"/>
      </w:pPr>
    </w:p>
    <w:p w:rsidR="00DB0C2B" w:rsidRDefault="00DB0C2B" w:rsidP="00F35292">
      <w:pPr>
        <w:jc w:val="center"/>
      </w:pPr>
    </w:p>
    <w:p w:rsidR="00F35292" w:rsidRPr="00F35292" w:rsidRDefault="00F35292" w:rsidP="00F35292">
      <w:pPr>
        <w:jc w:val="center"/>
      </w:pPr>
      <w:r w:rsidRPr="00F35292">
        <w:lastRenderedPageBreak/>
        <w:t>Содержание:</w:t>
      </w:r>
    </w:p>
    <w:p w:rsidR="00F35292" w:rsidRPr="00F35292" w:rsidRDefault="00F35292" w:rsidP="00F35292"/>
    <w:p w:rsidR="00F35292" w:rsidRPr="00F35292" w:rsidRDefault="00F35292" w:rsidP="00F35292">
      <w:r w:rsidRPr="00F35292">
        <w:tab/>
        <w:t>Введение……………………………………………………….................</w:t>
      </w:r>
      <w:r w:rsidRPr="00F35292">
        <w:tab/>
        <w:t>3</w:t>
      </w:r>
    </w:p>
    <w:p w:rsidR="00F35292" w:rsidRPr="00F35292" w:rsidRDefault="00F35292" w:rsidP="00F35292"/>
    <w:p w:rsidR="00F35292" w:rsidRPr="00D946F3" w:rsidRDefault="00D946F3" w:rsidP="00F35292">
      <w:r>
        <w:rPr>
          <w:lang w:val="en-US"/>
        </w:rPr>
        <w:t>I</w:t>
      </w:r>
      <w:r w:rsidR="00F35292" w:rsidRPr="00F35292">
        <w:t>.</w:t>
      </w:r>
      <w:r w:rsidR="00F35292" w:rsidRPr="00F35292">
        <w:tab/>
        <w:t>Анализ состояния организац</w:t>
      </w:r>
      <w:r>
        <w:t>ии инклюзивного образования в ОУ…</w:t>
      </w:r>
      <w:r w:rsidR="0090604E">
        <w:t>.</w:t>
      </w:r>
      <w:r w:rsidR="002861B4">
        <w:t>3</w:t>
      </w:r>
    </w:p>
    <w:p w:rsidR="00F35292" w:rsidRPr="00F35292" w:rsidRDefault="00F35292" w:rsidP="00F35292"/>
    <w:p w:rsidR="00F35292" w:rsidRPr="00F35292" w:rsidRDefault="00D946F3" w:rsidP="00F35292">
      <w:r>
        <w:rPr>
          <w:lang w:val="en-US"/>
        </w:rPr>
        <w:t>II</w:t>
      </w:r>
      <w:r w:rsidR="00F35292" w:rsidRPr="00F35292">
        <w:t>.</w:t>
      </w:r>
      <w:r w:rsidR="00F35292" w:rsidRPr="00F35292">
        <w:tab/>
        <w:t>Целевой компонент модели…………………………………………….</w:t>
      </w:r>
      <w:r w:rsidR="00F35292" w:rsidRPr="00F35292">
        <w:tab/>
      </w:r>
      <w:r w:rsidR="0085783B">
        <w:t>10</w:t>
      </w:r>
    </w:p>
    <w:p w:rsidR="00F35292" w:rsidRPr="00F35292" w:rsidRDefault="00F35292" w:rsidP="00F35292"/>
    <w:p w:rsidR="00F35292" w:rsidRPr="00F35292" w:rsidRDefault="00B953E0" w:rsidP="00F35292">
      <w:r>
        <w:rPr>
          <w:lang w:val="en-US"/>
        </w:rPr>
        <w:t>III</w:t>
      </w:r>
      <w:r w:rsidR="00F35292" w:rsidRPr="00F35292">
        <w:tab/>
        <w:t>Структурно-функциональный компонент модели……………………</w:t>
      </w:r>
      <w:r w:rsidR="00F35292" w:rsidRPr="00F35292">
        <w:tab/>
      </w:r>
      <w:r w:rsidR="0085783B">
        <w:t>11</w:t>
      </w:r>
    </w:p>
    <w:p w:rsidR="00F35292" w:rsidRPr="00F35292" w:rsidRDefault="00F35292" w:rsidP="00F35292"/>
    <w:p w:rsidR="00F35292" w:rsidRPr="00F35292" w:rsidRDefault="00B953E0" w:rsidP="00F35292">
      <w:r>
        <w:rPr>
          <w:lang w:val="en-US"/>
        </w:rPr>
        <w:t>I</w:t>
      </w:r>
      <w:r w:rsidR="00D946F3">
        <w:rPr>
          <w:lang w:val="en-US"/>
        </w:rPr>
        <w:t>V</w:t>
      </w:r>
      <w:r w:rsidR="00F35292" w:rsidRPr="00F35292">
        <w:t>.</w:t>
      </w:r>
      <w:r w:rsidR="00F35292" w:rsidRPr="00F35292">
        <w:tab/>
        <w:t>Содержательно-технологический компонент модели………………..</w:t>
      </w:r>
      <w:r w:rsidR="00F35292" w:rsidRPr="00F35292">
        <w:tab/>
      </w:r>
      <w:r w:rsidR="00D47212">
        <w:t>12</w:t>
      </w:r>
    </w:p>
    <w:p w:rsidR="00F35292" w:rsidRPr="00F35292" w:rsidRDefault="00F35292" w:rsidP="00F35292"/>
    <w:p w:rsidR="00F35292" w:rsidRPr="00F35292" w:rsidRDefault="00D946F3" w:rsidP="00F35292">
      <w:r>
        <w:t>V</w:t>
      </w:r>
      <w:r w:rsidR="00F35292" w:rsidRPr="00F35292">
        <w:t>.</w:t>
      </w:r>
      <w:r w:rsidR="00F35292" w:rsidRPr="00F35292">
        <w:tab/>
        <w:t>Управление развитием инклюзивного образования…………..............</w:t>
      </w:r>
      <w:r w:rsidR="00F35292" w:rsidRPr="00F35292">
        <w:tab/>
        <w:t>1</w:t>
      </w:r>
      <w:r w:rsidR="0085783B">
        <w:t>9</w:t>
      </w:r>
    </w:p>
    <w:p w:rsidR="00F35292" w:rsidRPr="00F35292" w:rsidRDefault="00F35292" w:rsidP="00F35292"/>
    <w:p w:rsidR="00F35292" w:rsidRPr="00F35292" w:rsidRDefault="00F35292" w:rsidP="00F35292">
      <w:r w:rsidRPr="00F35292">
        <w:tab/>
      </w:r>
      <w:r w:rsidRPr="00F35292">
        <w:tab/>
      </w:r>
    </w:p>
    <w:p w:rsidR="00F35292" w:rsidRPr="00F35292" w:rsidRDefault="00F35292" w:rsidP="00F35292">
      <w:r w:rsidRPr="00F35292">
        <w:tab/>
        <w:t>Приложение 1. Нормативно-правовая база, регулирующая вопросы обучения инвалидов и лиц с ограниченными возможностями здоровья в ОУ</w:t>
      </w:r>
    </w:p>
    <w:p w:rsidR="00F35292" w:rsidRPr="00F35292" w:rsidRDefault="00F35292" w:rsidP="00F35292">
      <w:r w:rsidRPr="00F35292">
        <w:tab/>
      </w:r>
    </w:p>
    <w:p w:rsidR="00F35292" w:rsidRPr="00F35292" w:rsidRDefault="00F35292" w:rsidP="00F35292"/>
    <w:p w:rsidR="00F35292" w:rsidRPr="00F35292" w:rsidRDefault="00F35292" w:rsidP="00F35292"/>
    <w:p w:rsidR="00F35292" w:rsidRPr="00F35292" w:rsidRDefault="00F35292" w:rsidP="00F35292">
      <w:r w:rsidRPr="00F35292">
        <w:tab/>
      </w:r>
    </w:p>
    <w:p w:rsidR="00F35292" w:rsidRPr="00F35292" w:rsidRDefault="00F35292" w:rsidP="00F35292">
      <w:r w:rsidRPr="00F35292">
        <w:tab/>
      </w:r>
    </w:p>
    <w:p w:rsidR="00F35292" w:rsidRPr="00F35292" w:rsidRDefault="00F35292" w:rsidP="0043698A">
      <w:pPr>
        <w:jc w:val="center"/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1B048F" w:rsidRDefault="001B048F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90604E" w:rsidRDefault="0090604E" w:rsidP="0043698A">
      <w:pPr>
        <w:jc w:val="center"/>
        <w:rPr>
          <w:sz w:val="18"/>
          <w:szCs w:val="18"/>
        </w:rPr>
      </w:pPr>
    </w:p>
    <w:p w:rsidR="00F35292" w:rsidRDefault="00F35292" w:rsidP="0043698A">
      <w:pPr>
        <w:jc w:val="center"/>
        <w:rPr>
          <w:sz w:val="18"/>
          <w:szCs w:val="18"/>
        </w:rPr>
      </w:pPr>
    </w:p>
    <w:p w:rsidR="00D47212" w:rsidRDefault="00D47212" w:rsidP="00B953E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12765" w:rsidRDefault="00012765" w:rsidP="00B953E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35292" w:rsidRPr="00D946F3" w:rsidRDefault="00D946F3" w:rsidP="00B953E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946F3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953E0">
        <w:rPr>
          <w:rFonts w:ascii="Times New Roman" w:hAnsi="Times New Roman" w:cs="Times New Roman"/>
          <w:sz w:val="24"/>
          <w:szCs w:val="24"/>
        </w:rPr>
        <w:t>ведение</w:t>
      </w:r>
    </w:p>
    <w:p w:rsidR="0014285E" w:rsidRDefault="00D946F3" w:rsidP="00333C10">
      <w:pPr>
        <w:spacing w:line="276" w:lineRule="auto"/>
        <w:ind w:firstLine="360"/>
        <w:jc w:val="both"/>
      </w:pPr>
      <w:r w:rsidRPr="00D946F3">
        <w:t>Инклюзивное образование – это такая организация процесса обучения, когда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</w:r>
      <w:r>
        <w:t xml:space="preserve">, воспитываются и </w:t>
      </w:r>
      <w:r w:rsidRPr="00D946F3">
        <w:t xml:space="preserve">обучаются по месту жительства в образовательных учреждениях, которые оказывают необходимую специальную поддержку детям с учетом их возможностей и особых образовательных потребностей. </w:t>
      </w:r>
      <w:r w:rsidR="001B048F" w:rsidRPr="001B048F">
        <w:t>Дети с особыми образовательными потребностями могут расти и развиваться вместе с другими ребятами, посеща</w:t>
      </w:r>
      <w:r w:rsidR="001B048F">
        <w:t>я ДОУ, в</w:t>
      </w:r>
      <w:r w:rsidR="001B048F" w:rsidRPr="001B048F">
        <w:t xml:space="preserve"> общем, жить, как живут все остальные дети. Но не менее важно такое общение и тем детям, которые не имеют никаких ограничений в своём развитии или в здоровье. </w:t>
      </w:r>
      <w:r w:rsidR="0014285E">
        <w:t>Если для особого ребенка ситуация обучения в сообществе нормативных сверстников является мощным фактором формирования социальных компетенций, то для остальных детей ситуация совместного обучения с особыми детьми также формирует у них принимающее отношение к людям, отличающимся от них, учит цивилизованно жить в ситуации человеческого разнообразия и многообразия.</w:t>
      </w:r>
    </w:p>
    <w:p w:rsidR="00D946F3" w:rsidRDefault="00D946F3" w:rsidP="00333C10">
      <w:pPr>
        <w:spacing w:line="276" w:lineRule="auto"/>
        <w:ind w:firstLine="360"/>
        <w:jc w:val="both"/>
      </w:pPr>
      <w:r>
        <w:t>За основу взяты в</w:t>
      </w:r>
      <w:r w:rsidRPr="00D946F3">
        <w:t xml:space="preserve">осемь принципов инклюзивного образования: 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>1. Ценность человека не зависит от его способностей и достижений;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 xml:space="preserve">2. Каждый человек способен чувствовать и думать; 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 xml:space="preserve">3. Каждый человек имеет право на общение и на то, чтобы быть услышанным; 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 xml:space="preserve">4. Все люди нуждаются друг в друге; 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 xml:space="preserve">5. Подлинное образование может осуществляться только в контексте реальных взаимоотношений; 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 xml:space="preserve">6. Все люди нуждаются в поддержке и дружбе ровесников; 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 xml:space="preserve">7. Для всех обучающихся достижение прогресса скорее может быть в том, что они могут делать, чем в том, что не могут; </w:t>
      </w:r>
    </w:p>
    <w:p w:rsidR="00D946F3" w:rsidRDefault="00D946F3" w:rsidP="00333C10">
      <w:pPr>
        <w:spacing w:line="276" w:lineRule="auto"/>
        <w:ind w:firstLine="360"/>
        <w:jc w:val="both"/>
      </w:pPr>
      <w:r w:rsidRPr="00D946F3">
        <w:t>8. Разнообразие усиливает все стороны жизни человека.</w:t>
      </w:r>
    </w:p>
    <w:p w:rsidR="00546339" w:rsidRDefault="00546339" w:rsidP="00546339">
      <w:pPr>
        <w:jc w:val="both"/>
      </w:pPr>
    </w:p>
    <w:p w:rsidR="00546339" w:rsidRDefault="00546339" w:rsidP="00D66862">
      <w:pPr>
        <w:jc w:val="both"/>
      </w:pPr>
      <w:r>
        <w:t>Модель направлена на реализацию следующих направлений:</w:t>
      </w:r>
    </w:p>
    <w:p w:rsidR="00546339" w:rsidRDefault="00546339" w:rsidP="00D66862">
      <w:pPr>
        <w:ind w:firstLine="567"/>
        <w:jc w:val="both"/>
      </w:pPr>
      <w:r>
        <w:t>- формирование инклюзивной культуры;</w:t>
      </w:r>
    </w:p>
    <w:p w:rsidR="00546339" w:rsidRDefault="00546339" w:rsidP="00D66862">
      <w:pPr>
        <w:ind w:firstLine="567"/>
        <w:jc w:val="both"/>
      </w:pPr>
      <w:r>
        <w:t>- создание доступной среды;</w:t>
      </w:r>
    </w:p>
    <w:p w:rsidR="00546339" w:rsidRPr="008270CB" w:rsidRDefault="00546339" w:rsidP="00D66862">
      <w:pPr>
        <w:ind w:firstLine="567"/>
        <w:jc w:val="both"/>
      </w:pPr>
      <w:r>
        <w:t>- обеспечение комплексного психолого-педагогического сопровождения детей с ОВЗ,</w:t>
      </w:r>
    </w:p>
    <w:p w:rsidR="00546339" w:rsidRDefault="00546339" w:rsidP="00D66862">
      <w:pPr>
        <w:ind w:firstLine="567"/>
        <w:jc w:val="both"/>
      </w:pPr>
      <w:r>
        <w:t>- формирование системы методического и консультационного сопровождения инклюзивного образования;</w:t>
      </w:r>
    </w:p>
    <w:p w:rsidR="00546339" w:rsidRPr="007D291A" w:rsidRDefault="00546339" w:rsidP="00D66862">
      <w:pPr>
        <w:ind w:firstLine="567"/>
        <w:jc w:val="both"/>
      </w:pPr>
      <w:r>
        <w:t>-совершенствование профессиональной компетентности педагогических работников по вопросам сопровождения воспитанников с ОВЗ.</w:t>
      </w:r>
    </w:p>
    <w:p w:rsidR="00546339" w:rsidRPr="007D291A" w:rsidRDefault="00546339" w:rsidP="00D66862">
      <w:pPr>
        <w:ind w:firstLine="567"/>
        <w:jc w:val="both"/>
      </w:pPr>
    </w:p>
    <w:p w:rsidR="00B953E0" w:rsidRDefault="00ED5297" w:rsidP="00D66862">
      <w:pPr>
        <w:spacing w:line="276" w:lineRule="auto"/>
        <w:jc w:val="both"/>
      </w:pPr>
      <w:r w:rsidRPr="00F35292">
        <w:t>Нормативно-правовая база, регулирующая вопросы обучения инвалидов и лиц с ограниченными возможностями здоровья в ОУ</w:t>
      </w:r>
      <w:r>
        <w:t>: Приложение</w:t>
      </w:r>
      <w:r w:rsidR="00B953E0">
        <w:t xml:space="preserve"> 1.</w:t>
      </w:r>
    </w:p>
    <w:p w:rsidR="00B953E0" w:rsidRDefault="00B953E0" w:rsidP="00333C10">
      <w:pPr>
        <w:spacing w:line="276" w:lineRule="auto"/>
        <w:jc w:val="center"/>
        <w:rPr>
          <w:i/>
        </w:rPr>
      </w:pPr>
    </w:p>
    <w:p w:rsidR="005A739C" w:rsidRPr="00B953E0" w:rsidRDefault="00D946F3" w:rsidP="00333C10">
      <w:pPr>
        <w:spacing w:line="276" w:lineRule="auto"/>
        <w:jc w:val="center"/>
        <w:rPr>
          <w:b/>
          <w:i/>
        </w:rPr>
      </w:pPr>
      <w:r w:rsidRPr="00B953E0">
        <w:rPr>
          <w:b/>
          <w:i/>
          <w:lang w:val="en-US"/>
        </w:rPr>
        <w:t>I</w:t>
      </w:r>
      <w:r w:rsidRPr="00B953E0">
        <w:rPr>
          <w:b/>
          <w:i/>
        </w:rPr>
        <w:t xml:space="preserve">. </w:t>
      </w:r>
      <w:r w:rsidR="00B953E0" w:rsidRPr="00B953E0">
        <w:rPr>
          <w:b/>
          <w:i/>
        </w:rPr>
        <w:t>Анализ организации инклюзивного образования в МБ</w:t>
      </w:r>
      <w:r w:rsidRPr="00B953E0">
        <w:rPr>
          <w:b/>
          <w:i/>
        </w:rPr>
        <w:t>ДОУ д/с № 6</w:t>
      </w:r>
    </w:p>
    <w:p w:rsidR="005A739C" w:rsidRPr="005A739C" w:rsidRDefault="005A739C" w:rsidP="00333C10">
      <w:pPr>
        <w:spacing w:line="276" w:lineRule="auto"/>
        <w:jc w:val="both"/>
        <w:rPr>
          <w:i/>
        </w:rPr>
      </w:pPr>
    </w:p>
    <w:p w:rsidR="00ED5297" w:rsidRDefault="00ED5297" w:rsidP="00333C10">
      <w:pPr>
        <w:spacing w:line="276" w:lineRule="auto"/>
        <w:jc w:val="both"/>
      </w:pPr>
      <w:r>
        <w:t>На 1 сентября 2019г в МБДОУ д/с № 6 воспитывается 218 детей.</w:t>
      </w:r>
    </w:p>
    <w:p w:rsidR="00962034" w:rsidRDefault="00546339" w:rsidP="00333C10">
      <w:pPr>
        <w:spacing w:line="276" w:lineRule="auto"/>
        <w:jc w:val="both"/>
      </w:pPr>
      <w:r>
        <w:t xml:space="preserve">45% - </w:t>
      </w:r>
      <w:r w:rsidR="00CA61CD">
        <w:t>воспитанник</w:t>
      </w:r>
      <w:r w:rsidR="00041AC7">
        <w:t>и</w:t>
      </w:r>
      <w:r w:rsidR="000322D5">
        <w:t>с ОВЗ</w:t>
      </w:r>
    </w:p>
    <w:p w:rsidR="00041AC7" w:rsidRDefault="00962034" w:rsidP="00333C10">
      <w:pPr>
        <w:spacing w:line="276" w:lineRule="auto"/>
        <w:jc w:val="both"/>
      </w:pPr>
      <w:r>
        <w:t>2% - дети инвалиды</w:t>
      </w:r>
    </w:p>
    <w:p w:rsidR="00041AC7" w:rsidRDefault="00041AC7" w:rsidP="00041AC7">
      <w:pPr>
        <w:jc w:val="right"/>
      </w:pPr>
    </w:p>
    <w:p w:rsidR="000322D5" w:rsidRDefault="00041AC7" w:rsidP="00041AC7">
      <w:pPr>
        <w:jc w:val="right"/>
      </w:pPr>
      <w:r>
        <w:t>Диаграмма 1</w:t>
      </w:r>
    </w:p>
    <w:p w:rsidR="000322D5" w:rsidRDefault="000322D5" w:rsidP="00FB06E7">
      <w:pPr>
        <w:jc w:val="both"/>
      </w:pPr>
    </w:p>
    <w:p w:rsidR="000322D5" w:rsidRDefault="00041AC7" w:rsidP="00FB06E7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36195</wp:posOffset>
            </wp:positionV>
            <wp:extent cx="3695700" cy="1666875"/>
            <wp:effectExtent l="19050" t="0" r="19050" b="0"/>
            <wp:wrapTight wrapText="bothSides">
              <wp:wrapPolygon edited="0">
                <wp:start x="-111" y="0"/>
                <wp:lineTo x="-111" y="21477"/>
                <wp:lineTo x="21711" y="21477"/>
                <wp:lineTo x="21711" y="0"/>
                <wp:lineTo x="-111" y="0"/>
              </wp:wrapPolygon>
            </wp:wrapTight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322D5" w:rsidRDefault="000322D5" w:rsidP="00FB06E7">
      <w:pPr>
        <w:jc w:val="both"/>
      </w:pPr>
    </w:p>
    <w:p w:rsidR="000322D5" w:rsidRDefault="000322D5" w:rsidP="00FB06E7">
      <w:pPr>
        <w:jc w:val="both"/>
      </w:pPr>
    </w:p>
    <w:p w:rsidR="006E3F84" w:rsidRDefault="006E3F84" w:rsidP="00333C10">
      <w:pPr>
        <w:spacing w:line="276" w:lineRule="auto"/>
        <w:jc w:val="both"/>
      </w:pPr>
      <w:r>
        <w:t>Дети с ОВЗ:</w:t>
      </w:r>
    </w:p>
    <w:p w:rsidR="006E3F84" w:rsidRDefault="00BB277B" w:rsidP="00333C10">
      <w:pPr>
        <w:spacing w:line="276" w:lineRule="auto"/>
        <w:jc w:val="both"/>
      </w:pPr>
      <w:r>
        <w:lastRenderedPageBreak/>
        <w:t>- в</w:t>
      </w:r>
      <w:r w:rsidR="006E3F84">
        <w:t xml:space="preserve">оспитанники, имеющие тяжелые речевые нарушения (далее ТНР);                                                                                                                               </w:t>
      </w:r>
      <w:r>
        <w:t xml:space="preserve">-        </w:t>
      </w:r>
      <w:r w:rsidR="006E3F84">
        <w:t>дети с задержкой психического развития (далее ЗПР);</w:t>
      </w:r>
    </w:p>
    <w:p w:rsidR="006E3F84" w:rsidRDefault="00BB277B" w:rsidP="00333C10">
      <w:pPr>
        <w:spacing w:line="276" w:lineRule="auto"/>
        <w:jc w:val="both"/>
      </w:pPr>
      <w:r>
        <w:t xml:space="preserve">-        </w:t>
      </w:r>
      <w:r w:rsidR="006E3F84">
        <w:t>дети с инвалидностью.</w:t>
      </w:r>
    </w:p>
    <w:p w:rsidR="00041AC7" w:rsidRDefault="00041AC7" w:rsidP="00041AC7">
      <w:pPr>
        <w:jc w:val="right"/>
      </w:pPr>
      <w:r>
        <w:t>Диаграмма 2</w:t>
      </w:r>
    </w:p>
    <w:p w:rsidR="00041AC7" w:rsidRDefault="00041AC7" w:rsidP="00FB06E7">
      <w:pPr>
        <w:jc w:val="both"/>
      </w:pPr>
    </w:p>
    <w:p w:rsidR="00041AC7" w:rsidRDefault="00041AC7" w:rsidP="00FB06E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169545</wp:posOffset>
            </wp:positionV>
            <wp:extent cx="3962400" cy="1552575"/>
            <wp:effectExtent l="19050" t="0" r="19050" b="0"/>
            <wp:wrapTight wrapText="bothSides">
              <wp:wrapPolygon edited="0">
                <wp:start x="-104" y="0"/>
                <wp:lineTo x="-104" y="21467"/>
                <wp:lineTo x="21704" y="21467"/>
                <wp:lineTo x="21704" y="0"/>
                <wp:lineTo x="-104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41AC7" w:rsidRDefault="00041AC7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6E3F84" w:rsidP="00FB06E7">
      <w:pPr>
        <w:jc w:val="both"/>
      </w:pPr>
    </w:p>
    <w:p w:rsidR="006E3F84" w:rsidRDefault="00CA61CD" w:rsidP="00333C10">
      <w:pPr>
        <w:spacing w:line="276" w:lineRule="auto"/>
        <w:ind w:left="855"/>
        <w:jc w:val="both"/>
      </w:pPr>
      <w:r>
        <w:t>В ДОУ 5 групп компенсирующей направленности для детей с тяжелыми нарушениями речи, которые посещают в том числе дети с ЗПР</w:t>
      </w:r>
      <w:r w:rsidR="00DB6EB7">
        <w:t>, инвалиды;</w:t>
      </w:r>
    </w:p>
    <w:p w:rsidR="00CA61CD" w:rsidRDefault="00DB6EB7" w:rsidP="00333C10">
      <w:pPr>
        <w:spacing w:line="276" w:lineRule="auto"/>
        <w:ind w:left="855"/>
        <w:jc w:val="both"/>
      </w:pPr>
      <w:r>
        <w:t xml:space="preserve">5 групп комбинированной направленности, которые посещают дети </w:t>
      </w:r>
      <w:r w:rsidR="00FB06E7">
        <w:t xml:space="preserve">с </w:t>
      </w:r>
      <w:r>
        <w:t>ОВЗ, с инвалидностью.</w:t>
      </w:r>
    </w:p>
    <w:p w:rsidR="006802C3" w:rsidRDefault="006802C3" w:rsidP="00333C10">
      <w:pPr>
        <w:spacing w:line="276" w:lineRule="auto"/>
        <w:ind w:left="855"/>
        <w:jc w:val="both"/>
      </w:pPr>
    </w:p>
    <w:p w:rsidR="00BB277B" w:rsidRDefault="00BB277B" w:rsidP="00BB277B">
      <w:pPr>
        <w:jc w:val="right"/>
      </w:pPr>
      <w:r>
        <w:t>Диаграмма 3</w:t>
      </w:r>
    </w:p>
    <w:p w:rsidR="00BB277B" w:rsidRDefault="00BB277B" w:rsidP="00BB277B">
      <w:r>
        <w:rPr>
          <w:noProof/>
        </w:rPr>
        <w:drawing>
          <wp:inline distT="0" distB="0" distL="0" distR="0">
            <wp:extent cx="4191000" cy="1714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06E7" w:rsidRDefault="00FB06E7" w:rsidP="00FB06E7">
      <w:pPr>
        <w:ind w:left="360"/>
        <w:jc w:val="both"/>
      </w:pPr>
    </w:p>
    <w:p w:rsidR="00BB277B" w:rsidRDefault="00BB277B" w:rsidP="00BB277B">
      <w:pPr>
        <w:ind w:left="855"/>
        <w:jc w:val="both"/>
      </w:pPr>
    </w:p>
    <w:p w:rsidR="005D785B" w:rsidRDefault="00546339" w:rsidP="004412A4">
      <w:pPr>
        <w:spacing w:line="276" w:lineRule="auto"/>
        <w:ind w:left="360" w:firstLine="207"/>
        <w:jc w:val="both"/>
      </w:pPr>
      <w:r w:rsidRPr="00546339">
        <w:t>Система ранней помощи в ДОУ</w:t>
      </w:r>
      <w:r w:rsidR="00A37646">
        <w:t xml:space="preserve">: </w:t>
      </w:r>
    </w:p>
    <w:p w:rsidR="00546339" w:rsidRDefault="00A37646" w:rsidP="005D785B">
      <w:pPr>
        <w:spacing w:line="276" w:lineRule="auto"/>
        <w:ind w:left="360"/>
        <w:jc w:val="both"/>
      </w:pPr>
      <w:r>
        <w:t>с</w:t>
      </w:r>
      <w:r w:rsidR="00546339">
        <w:t xml:space="preserve"> целью отслеживания динамики развития каждого ребенка в детском саду проводится педагогическая диагностика, заполняются карты развития воспитанников. В группах раннего возраста (2 месяцев - 3 лет) карты развития на каждого ребенка заполняются по всем образовательным областям и дают наглядную картину об индивидуальном развитии ребенка. Таким образом, при выявлении проблем в том или ином направлении развития педагоги и/или родители инициируют более глубокую диагностику с участием специалистов, привлекая при необходимости медицинскую службу. </w:t>
      </w:r>
      <w:r w:rsidR="008E331B">
        <w:t xml:space="preserve">Результаты педагогической диагностики обсуждаются с родителями/законными представителями воспитанников на психолого-педагогическом консилиуме. </w:t>
      </w:r>
      <w:r w:rsidR="00546339">
        <w:t xml:space="preserve">Данные мероприятия способствуют раннему выявлению возможных проблем развития с целью оказания своевременной помощи воспитанникам и их семьям. </w:t>
      </w:r>
    </w:p>
    <w:p w:rsidR="00546339" w:rsidRDefault="00546339" w:rsidP="004412A4">
      <w:pPr>
        <w:spacing w:line="276" w:lineRule="auto"/>
        <w:ind w:left="360" w:firstLine="207"/>
        <w:jc w:val="both"/>
      </w:pPr>
      <w:r>
        <w:t xml:space="preserve">Дальнейшее взаимодействие семьи и ДОУ в данном направлении заключается в выработке </w:t>
      </w:r>
      <w:r w:rsidR="008E331B">
        <w:t xml:space="preserve"> </w:t>
      </w:r>
      <w:r>
        <w:t>индивидуальной траектории развития ребенка, связанной с уточнением содержания, методов, приемов работы, корректировкой образовательных задач. Коллегиальным решением членов  психолого-педагогического консилиума с согласия родителей ребенок может быть направлен на ТПМПК с целью определения образовательной программы, уточнения заключений специалистов.</w:t>
      </w:r>
    </w:p>
    <w:p w:rsidR="0043698A" w:rsidRPr="00805EE7" w:rsidRDefault="0043698A" w:rsidP="004412A4">
      <w:pPr>
        <w:spacing w:line="276" w:lineRule="auto"/>
        <w:ind w:firstLine="567"/>
        <w:jc w:val="both"/>
      </w:pPr>
      <w:r>
        <w:t xml:space="preserve">Реализуемые в учреждении </w:t>
      </w:r>
      <w:r w:rsidRPr="00805EE7">
        <w:t>адаптированные образовательные программы</w:t>
      </w:r>
      <w:r w:rsidR="00FB06E7" w:rsidRPr="00805EE7">
        <w:t>:</w:t>
      </w:r>
    </w:p>
    <w:p w:rsidR="0043698A" w:rsidRPr="00805EE7" w:rsidRDefault="00A43D2F" w:rsidP="004412A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r w:rsidR="0043698A"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Адаптированная основная образовательная программа дошкольного образования для детей с нарушением речи в группах компенсирующей направленности. </w:t>
      </w:r>
    </w:p>
    <w:p w:rsidR="0043698A" w:rsidRPr="00805EE7" w:rsidRDefault="00A43D2F" w:rsidP="00333C10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3698A"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Адаптированная образовательная программа дошкольного образования для детей с тяжелыми нарушениями речи в группах компенсирующей направленности. </w:t>
      </w:r>
    </w:p>
    <w:p w:rsidR="0043698A" w:rsidRPr="00805EE7" w:rsidRDefault="00A43D2F" w:rsidP="00333C10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3698A"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Адаптированная образовательная программа дошкольного образования для детей с ЗПР. </w:t>
      </w:r>
    </w:p>
    <w:p w:rsidR="0043698A" w:rsidRDefault="00A43D2F" w:rsidP="00333C10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3698A" w:rsidRPr="00805EE7">
        <w:rPr>
          <w:rFonts w:ascii="Times New Roman" w:hAnsi="Times New Roman" w:cs="Times New Roman"/>
          <w:bCs/>
          <w:iCs/>
          <w:sz w:val="24"/>
          <w:szCs w:val="24"/>
        </w:rPr>
        <w:t>Адаптированная образовательная программа дошкольного образования для детей с нарушением слуха с учетом особенностей речевого развития.</w:t>
      </w:r>
    </w:p>
    <w:p w:rsidR="008E331B" w:rsidRDefault="008E331B" w:rsidP="008E331B">
      <w:pPr>
        <w:spacing w:line="276" w:lineRule="auto"/>
        <w:ind w:left="567" w:firstLine="141"/>
        <w:jc w:val="both"/>
      </w:pPr>
      <w:r w:rsidRPr="00D902AC">
        <w:t xml:space="preserve">Работа по коррекции тяжелых нарушений речи, и коррекции психических познавательных процессов у воспитанников с ЗПР осваивающих Программу в группах комбинированной </w:t>
      </w:r>
      <w:r>
        <w:t>и компенсирующей</w:t>
      </w:r>
      <w:r w:rsidRPr="00D902AC">
        <w:t xml:space="preserve"> направленности, ведется с учетом особенностей развития и специфических обра</w:t>
      </w:r>
      <w:r>
        <w:t xml:space="preserve">зовательных потребностей  детей. </w:t>
      </w:r>
    </w:p>
    <w:p w:rsidR="00536615" w:rsidRDefault="00536615" w:rsidP="00536615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инклюзивного процесса выполняется следующим образом:</w:t>
      </w:r>
    </w:p>
    <w:p w:rsidR="00536615" w:rsidRDefault="00536615" w:rsidP="00536615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диагностика индивидуальных особенностей детей;</w:t>
      </w:r>
    </w:p>
    <w:p w:rsidR="00536615" w:rsidRDefault="00536615" w:rsidP="00536615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на ТПМПК для получения коллегиального заключения о присвоении ребенку статуса ОВЗ;</w:t>
      </w:r>
    </w:p>
    <w:p w:rsidR="00536615" w:rsidRDefault="00536615" w:rsidP="00536615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образовательного процесса с учетом индивидуальных образовательных потребностей и возможностей детей группы;</w:t>
      </w:r>
    </w:p>
    <w:p w:rsidR="00536615" w:rsidRDefault="00536615" w:rsidP="00536615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совместного образования детей и детей с ОВЗ.</w:t>
      </w:r>
    </w:p>
    <w:p w:rsidR="008E331B" w:rsidRPr="008E331B" w:rsidRDefault="008E331B" w:rsidP="008E331B">
      <w:pPr>
        <w:ind w:left="360"/>
        <w:jc w:val="center"/>
        <w:rPr>
          <w:b/>
        </w:rPr>
      </w:pPr>
      <w:r w:rsidRPr="008E331B">
        <w:rPr>
          <w:b/>
        </w:rPr>
        <w:t>Вовлеченность воспитанников с ОВЗ в кружковую деятельность на уровне ДОУ</w:t>
      </w:r>
    </w:p>
    <w:p w:rsidR="008E331B" w:rsidRDefault="008E331B" w:rsidP="008E331B">
      <w:pPr>
        <w:spacing w:line="276" w:lineRule="auto"/>
        <w:ind w:left="360" w:firstLine="207"/>
        <w:jc w:val="both"/>
      </w:pPr>
      <w:r>
        <w:t xml:space="preserve">Воспитанники с особыми возможностями здоровья – 100% включены в кружковую деятельность на уровне ДОУ по разным направлениям развития, что создает условия для расширения спектра образовательных услуг и создание равных возможностей для всех воспитанников. </w:t>
      </w:r>
    </w:p>
    <w:p w:rsidR="005C205F" w:rsidRDefault="008E331B" w:rsidP="005C205F">
      <w:pPr>
        <w:spacing w:line="276" w:lineRule="auto"/>
        <w:ind w:left="567" w:firstLine="141"/>
        <w:jc w:val="both"/>
      </w:pPr>
      <w:r w:rsidRPr="008E331B">
        <w:rPr>
          <w:bCs/>
          <w:iCs/>
        </w:rPr>
        <w:t>Дети с ОВЗ являются участниками и победителями различных конкурсов: «Встречи в землянке», г</w:t>
      </w:r>
      <w:r w:rsidRPr="008E331B">
        <w:t xml:space="preserve">ородские соревнования по спортивному туризму среди воспитанников дошкольных образовательных учреждений, посвященных Всемирному дню туризма, городской конкурс детских рисунков «Светофор и Я», </w:t>
      </w:r>
      <w:r w:rsidRPr="008E331B">
        <w:rPr>
          <w:lang w:val="en-US"/>
        </w:rPr>
        <w:t>VI</w:t>
      </w:r>
      <w:r w:rsidRPr="008E331B">
        <w:t xml:space="preserve"> городской конкурс для детей старшего дошкольного возраста «Знатоки родного края», посвященный истории г. Зеленогорска и Красноярского края, международный творческий конкурс «</w:t>
      </w:r>
      <w:r w:rsidRPr="008E331B">
        <w:rPr>
          <w:lang w:val="en-US"/>
        </w:rPr>
        <w:t>Art</w:t>
      </w:r>
      <w:r w:rsidRPr="008E331B">
        <w:t xml:space="preserve"> Авангард» Номинация: «Литературное творчество», </w:t>
      </w:r>
      <w:r w:rsidRPr="008E331B">
        <w:rPr>
          <w:rStyle w:val="b-message-attachinfo"/>
        </w:rPr>
        <w:t>конкурс в рамках проекта «Школа РОСАТОМА» АРТАТОМСИТИ» и мн. др.</w:t>
      </w:r>
      <w:r w:rsidR="005C205F" w:rsidRPr="005C205F">
        <w:t xml:space="preserve"> </w:t>
      </w:r>
      <w:r w:rsidR="005C205F">
        <w:t>МБДОУ д/с № 6 включается в общегородские мероприятия, объявляемые организациями города (дни толерантности, акции, конкурсы).</w:t>
      </w:r>
    </w:p>
    <w:p w:rsidR="008E331B" w:rsidRPr="008E331B" w:rsidRDefault="008E331B" w:rsidP="008E331B">
      <w:pPr>
        <w:spacing w:line="276" w:lineRule="auto"/>
        <w:ind w:left="360" w:firstLine="348"/>
        <w:jc w:val="both"/>
        <w:rPr>
          <w:rStyle w:val="b-message-attachinfo"/>
        </w:rPr>
      </w:pPr>
    </w:p>
    <w:p w:rsidR="008E331B" w:rsidRPr="00235932" w:rsidRDefault="008E331B" w:rsidP="008E331B">
      <w:pPr>
        <w:spacing w:line="276" w:lineRule="auto"/>
        <w:ind w:left="426"/>
        <w:jc w:val="both"/>
      </w:pPr>
      <w:r w:rsidRPr="00A25766">
        <w:t xml:space="preserve">Количество обучающихся с ОВЗ, вовлеченных </w:t>
      </w:r>
      <w:r w:rsidRPr="00235932">
        <w:t>в дополнительное образование</w:t>
      </w:r>
      <w:r>
        <w:t xml:space="preserve"> города:</w:t>
      </w:r>
    </w:p>
    <w:p w:rsidR="008E331B" w:rsidRPr="00235932" w:rsidRDefault="008E331B" w:rsidP="008E331B">
      <w:pPr>
        <w:ind w:left="426"/>
        <w:jc w:val="both"/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314"/>
        <w:gridCol w:w="1577"/>
        <w:gridCol w:w="1895"/>
        <w:gridCol w:w="1118"/>
        <w:gridCol w:w="1522"/>
        <w:gridCol w:w="1221"/>
      </w:tblGrid>
      <w:tr w:rsidR="008E331B" w:rsidTr="00761221">
        <w:tc>
          <w:tcPr>
            <w:tcW w:w="1417" w:type="dxa"/>
            <w:vMerge w:val="restart"/>
          </w:tcPr>
          <w:p w:rsidR="008E331B" w:rsidRDefault="008E331B" w:rsidP="008E331B">
            <w:r>
              <w:t xml:space="preserve">Количество детей с ОВЗ всего </w:t>
            </w:r>
          </w:p>
        </w:tc>
        <w:tc>
          <w:tcPr>
            <w:tcW w:w="8647" w:type="dxa"/>
            <w:gridSpan w:val="6"/>
          </w:tcPr>
          <w:p w:rsidR="008E331B" w:rsidRDefault="008E331B" w:rsidP="005D785B">
            <w:pPr>
              <w:jc w:val="center"/>
            </w:pPr>
            <w:r>
              <w:t>из них посещающих МБУ</w:t>
            </w:r>
          </w:p>
        </w:tc>
      </w:tr>
      <w:tr w:rsidR="008E331B" w:rsidTr="00761221">
        <w:tc>
          <w:tcPr>
            <w:tcW w:w="1417" w:type="dxa"/>
            <w:vMerge/>
          </w:tcPr>
          <w:p w:rsidR="008E331B" w:rsidRDefault="008E331B" w:rsidP="005D785B"/>
        </w:tc>
        <w:tc>
          <w:tcPr>
            <w:tcW w:w="1314" w:type="dxa"/>
          </w:tcPr>
          <w:p w:rsidR="008E331B" w:rsidRDefault="008E331B" w:rsidP="005D785B">
            <w:r>
              <w:t>В ДОУ</w:t>
            </w:r>
          </w:p>
        </w:tc>
        <w:tc>
          <w:tcPr>
            <w:tcW w:w="7333" w:type="dxa"/>
            <w:gridSpan w:val="5"/>
          </w:tcPr>
          <w:p w:rsidR="008E331B" w:rsidRDefault="008E331B" w:rsidP="005D785B">
            <w:pPr>
              <w:jc w:val="center"/>
            </w:pPr>
            <w:r>
              <w:t>в УДО</w:t>
            </w:r>
          </w:p>
        </w:tc>
      </w:tr>
      <w:tr w:rsidR="008E331B" w:rsidTr="00761221">
        <w:tc>
          <w:tcPr>
            <w:tcW w:w="1417" w:type="dxa"/>
            <w:vMerge/>
          </w:tcPr>
          <w:p w:rsidR="008E331B" w:rsidRDefault="008E331B" w:rsidP="005D785B">
            <w:pPr>
              <w:jc w:val="both"/>
            </w:pPr>
          </w:p>
        </w:tc>
        <w:tc>
          <w:tcPr>
            <w:tcW w:w="1314" w:type="dxa"/>
          </w:tcPr>
          <w:p w:rsidR="008E331B" w:rsidRDefault="008E331B" w:rsidP="005D785B">
            <w:pPr>
              <w:jc w:val="both"/>
            </w:pPr>
          </w:p>
        </w:tc>
        <w:tc>
          <w:tcPr>
            <w:tcW w:w="1577" w:type="dxa"/>
          </w:tcPr>
          <w:p w:rsidR="008E331B" w:rsidRDefault="008E331B" w:rsidP="005D785B">
            <w:pPr>
              <w:jc w:val="both"/>
            </w:pPr>
            <w:r>
              <w:t>МБУ «ДО «ЦЭКиТ»</w:t>
            </w:r>
          </w:p>
        </w:tc>
        <w:tc>
          <w:tcPr>
            <w:tcW w:w="1895" w:type="dxa"/>
          </w:tcPr>
          <w:p w:rsidR="008E331B" w:rsidRDefault="008E331B" w:rsidP="005D785B">
            <w:pPr>
              <w:jc w:val="both"/>
            </w:pPr>
            <w:r>
              <w:t>МБУ ДО «Перспектива»</w:t>
            </w:r>
          </w:p>
        </w:tc>
        <w:tc>
          <w:tcPr>
            <w:tcW w:w="1118" w:type="dxa"/>
          </w:tcPr>
          <w:p w:rsidR="008E331B" w:rsidRDefault="008E331B" w:rsidP="005D785B">
            <w:pPr>
              <w:jc w:val="both"/>
            </w:pPr>
            <w:r>
              <w:t>МБУ ДО ДХШ</w:t>
            </w:r>
          </w:p>
        </w:tc>
        <w:tc>
          <w:tcPr>
            <w:tcW w:w="1522" w:type="dxa"/>
          </w:tcPr>
          <w:p w:rsidR="008E331B" w:rsidRPr="00DC0EB0" w:rsidRDefault="008E331B" w:rsidP="005D785B">
            <w:pPr>
              <w:jc w:val="both"/>
            </w:pPr>
            <w:r w:rsidRPr="00DC0EB0">
              <w:t>Спортивные секции</w:t>
            </w:r>
          </w:p>
        </w:tc>
        <w:tc>
          <w:tcPr>
            <w:tcW w:w="1221" w:type="dxa"/>
          </w:tcPr>
          <w:p w:rsidR="008E331B" w:rsidRDefault="008E331B" w:rsidP="005D785B">
            <w:pPr>
              <w:jc w:val="both"/>
            </w:pPr>
            <w:r>
              <w:t>Другое</w:t>
            </w:r>
          </w:p>
        </w:tc>
      </w:tr>
      <w:tr w:rsidR="008E331B" w:rsidTr="00761221">
        <w:tc>
          <w:tcPr>
            <w:tcW w:w="1417" w:type="dxa"/>
          </w:tcPr>
          <w:p w:rsidR="008E331B" w:rsidRPr="00333C10" w:rsidRDefault="008E331B" w:rsidP="005D785B">
            <w:pPr>
              <w:jc w:val="center"/>
            </w:pPr>
            <w:r w:rsidRPr="00333C10">
              <w:t>97</w:t>
            </w:r>
          </w:p>
        </w:tc>
        <w:tc>
          <w:tcPr>
            <w:tcW w:w="1314" w:type="dxa"/>
          </w:tcPr>
          <w:p w:rsidR="008E331B" w:rsidRPr="00333C10" w:rsidRDefault="008E331B" w:rsidP="005D785B">
            <w:pPr>
              <w:jc w:val="center"/>
            </w:pPr>
            <w:r w:rsidRPr="00333C10">
              <w:t>97</w:t>
            </w:r>
          </w:p>
        </w:tc>
        <w:tc>
          <w:tcPr>
            <w:tcW w:w="1577" w:type="dxa"/>
          </w:tcPr>
          <w:p w:rsidR="008E331B" w:rsidRPr="00333C10" w:rsidRDefault="008E331B" w:rsidP="005D785B">
            <w:pPr>
              <w:jc w:val="center"/>
            </w:pPr>
          </w:p>
        </w:tc>
        <w:tc>
          <w:tcPr>
            <w:tcW w:w="1895" w:type="dxa"/>
          </w:tcPr>
          <w:p w:rsidR="008E331B" w:rsidRPr="00333C10" w:rsidRDefault="008E331B" w:rsidP="005D785B">
            <w:pPr>
              <w:jc w:val="center"/>
            </w:pPr>
            <w:r>
              <w:t>6</w:t>
            </w:r>
          </w:p>
        </w:tc>
        <w:tc>
          <w:tcPr>
            <w:tcW w:w="1118" w:type="dxa"/>
          </w:tcPr>
          <w:p w:rsidR="008E331B" w:rsidRPr="00333C10" w:rsidRDefault="008E331B" w:rsidP="005D785B">
            <w:pPr>
              <w:jc w:val="center"/>
            </w:pPr>
            <w:r>
              <w:t>4</w:t>
            </w:r>
          </w:p>
        </w:tc>
        <w:tc>
          <w:tcPr>
            <w:tcW w:w="1522" w:type="dxa"/>
          </w:tcPr>
          <w:p w:rsidR="008E331B" w:rsidRPr="00333C10" w:rsidRDefault="008E331B" w:rsidP="005D785B">
            <w:pPr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8E331B" w:rsidRPr="00333C10" w:rsidRDefault="008E331B" w:rsidP="005D785B">
            <w:pPr>
              <w:jc w:val="center"/>
            </w:pPr>
            <w:r>
              <w:t>6</w:t>
            </w:r>
          </w:p>
        </w:tc>
      </w:tr>
    </w:tbl>
    <w:p w:rsidR="008E331B" w:rsidRDefault="008E331B" w:rsidP="008E331B">
      <w:pPr>
        <w:spacing w:line="276" w:lineRule="auto"/>
        <w:ind w:firstLine="567"/>
        <w:jc w:val="both"/>
      </w:pPr>
    </w:p>
    <w:p w:rsidR="005C205F" w:rsidRDefault="008E331B" w:rsidP="00761221">
      <w:pPr>
        <w:spacing w:line="276" w:lineRule="auto"/>
        <w:ind w:left="567" w:firstLine="141"/>
        <w:jc w:val="both"/>
      </w:pPr>
      <w:r>
        <w:lastRenderedPageBreak/>
        <w:t>Таким образом, в детском саду создаются условия для предоставления воспитанникам с ОВЗ равных возможностей в вопросах  бесплатных образовательных услуг. Перспективу развития данного направления видим в расширения направлений кружковой деятельности</w:t>
      </w:r>
      <w:r w:rsidRPr="008E331B">
        <w:t xml:space="preserve"> </w:t>
      </w:r>
      <w:r>
        <w:t>для воспитанников, в том числе дет</w:t>
      </w:r>
      <w:r w:rsidR="00761221">
        <w:t>ей</w:t>
      </w:r>
      <w:r>
        <w:t xml:space="preserve"> с ОВЗ.</w:t>
      </w:r>
    </w:p>
    <w:p w:rsidR="005C205F" w:rsidRPr="005C205F" w:rsidRDefault="008E331B" w:rsidP="005C205F">
      <w:pPr>
        <w:jc w:val="center"/>
        <w:rPr>
          <w:b/>
          <w:bCs/>
          <w:iCs/>
        </w:rPr>
      </w:pPr>
      <w:r>
        <w:t xml:space="preserve"> </w:t>
      </w:r>
      <w:r w:rsidR="005C205F" w:rsidRPr="005C205F">
        <w:rPr>
          <w:b/>
          <w:bCs/>
          <w:iCs/>
        </w:rPr>
        <w:t>Межведомственное взаимодействие по комплексной психолого-педагогической и медико-социальной поддержке детей с ОВЗ</w:t>
      </w:r>
    </w:p>
    <w:p w:rsidR="005C205F" w:rsidRDefault="005C205F" w:rsidP="005D785B">
      <w:pPr>
        <w:spacing w:line="276" w:lineRule="auto"/>
        <w:ind w:left="567"/>
        <w:jc w:val="both"/>
      </w:pPr>
      <w:r>
        <w:t>МБДОУ д/с № 6 взаимодействует с территориальной психолого-медико-педагогической комиссией (далее ТПМПК) на основании договора о взаимодействии. ТПМПК</w:t>
      </w:r>
      <w:r w:rsidRPr="004A7DC5">
        <w:t>, утвержденная распоряжением Администрации ЗАТО г. Зеленогорска, определяет специальные условия получения образования для детей с ограниченными возможностями здоровья</w:t>
      </w:r>
      <w:r>
        <w:t>. Психолого-педагогический консилиум МБДОУ д/с № 6 рекомендует родителям/законным представителям детей с трудностями развития пройти обследование и консультирование специалистами ТПМПК в ряде случаев, предусмотренных условиями договора. На основании рекомендаций ТПМПК педагоги детского сада создают условия, необходимые для обучения и воспитания детей, работы с семьями детей с ОВЗ.</w:t>
      </w:r>
    </w:p>
    <w:p w:rsidR="005C205F" w:rsidRDefault="005C205F" w:rsidP="005D785B">
      <w:pPr>
        <w:spacing w:line="276" w:lineRule="auto"/>
        <w:ind w:left="567"/>
        <w:jc w:val="both"/>
      </w:pPr>
      <w:r>
        <w:t>Взаимодействие МБДОУ д/с № 6 и ФСНКЦ ФМБА России КБ-42 выстроено в части организации медицинского обследования воспитанников.</w:t>
      </w:r>
    </w:p>
    <w:p w:rsidR="008E331B" w:rsidRDefault="008E331B" w:rsidP="005C205F">
      <w:pPr>
        <w:spacing w:line="276" w:lineRule="auto"/>
        <w:ind w:firstLine="567"/>
        <w:rPr>
          <w:b/>
          <w:i/>
        </w:rPr>
      </w:pPr>
    </w:p>
    <w:p w:rsidR="008B4D96" w:rsidRDefault="008B4D96" w:rsidP="005C205F">
      <w:pPr>
        <w:spacing w:line="276" w:lineRule="auto"/>
        <w:jc w:val="both"/>
        <w:rPr>
          <w:b/>
        </w:rPr>
      </w:pPr>
      <w:r w:rsidRPr="006802C3">
        <w:rPr>
          <w:b/>
        </w:rPr>
        <w:t xml:space="preserve">Характеристика педагогических кадров, работающих с воспитанниками с ОВЗ </w:t>
      </w:r>
    </w:p>
    <w:p w:rsidR="00333C10" w:rsidRDefault="00B85044" w:rsidP="005C205F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91F">
        <w:rPr>
          <w:rFonts w:ascii="Times New Roman" w:hAnsi="Times New Roman" w:cs="Times New Roman"/>
          <w:sz w:val="24"/>
          <w:szCs w:val="24"/>
        </w:rPr>
        <w:t>Одним из условий успешности реализации инклюзивного образования является наличие профессиональных кадров, имеющих специальн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2191F">
        <w:rPr>
          <w:rFonts w:ascii="Times New Roman" w:hAnsi="Times New Roman" w:cs="Times New Roman"/>
          <w:sz w:val="24"/>
          <w:szCs w:val="24"/>
        </w:rPr>
        <w:t xml:space="preserve"> знания </w:t>
      </w:r>
      <w:r>
        <w:rPr>
          <w:rFonts w:ascii="Times New Roman" w:hAnsi="Times New Roman" w:cs="Times New Roman"/>
          <w:sz w:val="24"/>
          <w:szCs w:val="24"/>
        </w:rPr>
        <w:t xml:space="preserve">и умения </w:t>
      </w:r>
      <w:r w:rsidRPr="0082191F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191F">
        <w:rPr>
          <w:rFonts w:ascii="Times New Roman" w:hAnsi="Times New Roman" w:cs="Times New Roman"/>
          <w:sz w:val="24"/>
          <w:szCs w:val="24"/>
        </w:rPr>
        <w:t xml:space="preserve"> с детьми с ОВЗ, готовность педагогов и специалистов к работе с такими детьми. </w:t>
      </w:r>
    </w:p>
    <w:p w:rsidR="00333C10" w:rsidRDefault="00333C10" w:rsidP="005C205F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воспитанниками ДОУ, имеющими статус детей с ОВЗ</w:t>
      </w:r>
      <w:r w:rsidR="00962034">
        <w:rPr>
          <w:rFonts w:ascii="Times New Roman" w:hAnsi="Times New Roman" w:cs="Times New Roman"/>
          <w:sz w:val="24"/>
          <w:szCs w:val="24"/>
        </w:rPr>
        <w:t xml:space="preserve"> и инвалидностью</w:t>
      </w:r>
      <w:r w:rsidR="00546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работают: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учителей-логопедов;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учитель-дефектолог;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педагог-психолог;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музыкальных руководителя;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инструктора физической культуры;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инструктора по плаванию;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воспитателей коррекционных групп;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воспитателей комбинированных групп;</w:t>
      </w:r>
    </w:p>
    <w:p w:rsidR="00333C10" w:rsidRDefault="00333C10" w:rsidP="00333C10">
      <w:pPr>
        <w:pStyle w:val="a3"/>
        <w:spacing w:line="276" w:lineRule="auto"/>
        <w:ind w:firstLine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воспитатель.</w:t>
      </w:r>
    </w:p>
    <w:p w:rsidR="00F62D24" w:rsidRDefault="00333C10" w:rsidP="00333C1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1F">
        <w:rPr>
          <w:rFonts w:ascii="Times New Roman" w:hAnsi="Times New Roman" w:cs="Times New Roman"/>
          <w:sz w:val="24"/>
          <w:szCs w:val="24"/>
        </w:rPr>
        <w:t>100% педагогов ДОУ, сопровождающих детей с ОВЗ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6339">
        <w:rPr>
          <w:rFonts w:ascii="Times New Roman" w:hAnsi="Times New Roman" w:cs="Times New Roman"/>
          <w:sz w:val="24"/>
          <w:szCs w:val="24"/>
        </w:rPr>
        <w:t xml:space="preserve"> </w:t>
      </w:r>
      <w:r w:rsidR="00962034">
        <w:rPr>
          <w:rFonts w:ascii="Times New Roman" w:hAnsi="Times New Roman" w:cs="Times New Roman"/>
          <w:sz w:val="24"/>
          <w:szCs w:val="24"/>
        </w:rPr>
        <w:t>имеют</w:t>
      </w:r>
      <w:r w:rsidR="00546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82191F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2191F">
        <w:rPr>
          <w:rFonts w:ascii="Times New Roman" w:hAnsi="Times New Roman" w:cs="Times New Roman"/>
          <w:sz w:val="24"/>
          <w:szCs w:val="24"/>
        </w:rPr>
        <w:t xml:space="preserve"> квалификации не реже 1 раза в три года.</w:t>
      </w:r>
      <w:r w:rsidR="00546339">
        <w:rPr>
          <w:rFonts w:ascii="Times New Roman" w:hAnsi="Times New Roman" w:cs="Times New Roman"/>
          <w:sz w:val="24"/>
          <w:szCs w:val="24"/>
        </w:rPr>
        <w:t xml:space="preserve"> </w:t>
      </w:r>
      <w:r w:rsidR="00B85044" w:rsidRPr="0082191F">
        <w:rPr>
          <w:rFonts w:ascii="Times New Roman" w:hAnsi="Times New Roman" w:cs="Times New Roman"/>
          <w:sz w:val="24"/>
          <w:szCs w:val="24"/>
        </w:rPr>
        <w:t xml:space="preserve">В МБДОУ д/с № 6 разработан и реализуется план повышения квалификации  </w:t>
      </w:r>
      <w:r w:rsidR="00B85044">
        <w:rPr>
          <w:rFonts w:ascii="Times New Roman" w:hAnsi="Times New Roman" w:cs="Times New Roman"/>
          <w:sz w:val="24"/>
          <w:szCs w:val="24"/>
        </w:rPr>
        <w:t>для сопровождения</w:t>
      </w:r>
      <w:r w:rsidR="00B85044" w:rsidRPr="0082191F">
        <w:rPr>
          <w:rFonts w:ascii="Times New Roman" w:hAnsi="Times New Roman" w:cs="Times New Roman"/>
          <w:sz w:val="24"/>
          <w:szCs w:val="24"/>
        </w:rPr>
        <w:t xml:space="preserve"> детей с ОВЗ. Организовано обучение педагогов и администрации на курсах: «Инклюзивная практика в дошкольной образовательной организации», «</w:t>
      </w:r>
      <w:r w:rsidR="00B85044" w:rsidRPr="00821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детей с ограниченными возможностями здоровья  в условиях реализации ФГОС (инклюзивное образование)», «</w:t>
      </w:r>
      <w:r w:rsidR="00B85044" w:rsidRPr="0082191F">
        <w:rPr>
          <w:rFonts w:ascii="Times New Roman" w:hAnsi="Times New Roman" w:cs="Times New Roman"/>
          <w:sz w:val="24"/>
          <w:szCs w:val="24"/>
        </w:rPr>
        <w:t xml:space="preserve">Содержание и технологии логопедической работы по устранению общего недоразвития речи (ОНР) у детей в условиях реализации ФГОС» и др.,  </w:t>
      </w:r>
      <w:r w:rsidR="00B85044" w:rsidRPr="00821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проводят</w:t>
      </w:r>
      <w:r w:rsidR="00B850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44" w:rsidRPr="0082191F">
        <w:rPr>
          <w:rFonts w:ascii="Times New Roman" w:hAnsi="Times New Roman" w:cs="Times New Roman"/>
          <w:sz w:val="24"/>
          <w:szCs w:val="24"/>
        </w:rPr>
        <w:t>Красноярский краевой институт повышения квалификации и профессиональной переподготовки работников образования</w:t>
      </w:r>
      <w:r w:rsidR="00B85044">
        <w:rPr>
          <w:rFonts w:ascii="Times New Roman" w:hAnsi="Times New Roman" w:cs="Times New Roman"/>
          <w:sz w:val="24"/>
          <w:szCs w:val="24"/>
        </w:rPr>
        <w:t>,</w:t>
      </w:r>
      <w:r w:rsidR="00B85044" w:rsidRPr="0082191F">
        <w:rPr>
          <w:rFonts w:ascii="Times New Roman" w:hAnsi="Times New Roman" w:cs="Times New Roman"/>
          <w:sz w:val="24"/>
          <w:szCs w:val="24"/>
        </w:rPr>
        <w:t xml:space="preserve"> Центр непрерывного образования и инноваций</w:t>
      </w:r>
      <w:r w:rsidR="00B85044">
        <w:rPr>
          <w:rFonts w:ascii="Times New Roman" w:hAnsi="Times New Roman" w:cs="Times New Roman"/>
          <w:sz w:val="24"/>
          <w:szCs w:val="24"/>
        </w:rPr>
        <w:t xml:space="preserve"> г. Санкт-Петербург и др</w:t>
      </w:r>
      <w:r w:rsidR="00B85044" w:rsidRPr="0082191F">
        <w:rPr>
          <w:rFonts w:ascii="Times New Roman" w:hAnsi="Times New Roman" w:cs="Times New Roman"/>
          <w:sz w:val="24"/>
          <w:szCs w:val="24"/>
        </w:rPr>
        <w:t>.</w:t>
      </w:r>
    </w:p>
    <w:p w:rsidR="00B85044" w:rsidRPr="0082191F" w:rsidRDefault="00FA0000" w:rsidP="00333C10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544C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воспитателей</w:t>
      </w:r>
      <w:r w:rsidR="00F62D24">
        <w:rPr>
          <w:rFonts w:ascii="Times New Roman" w:hAnsi="Times New Roman" w:cs="Times New Roman"/>
          <w:sz w:val="24"/>
          <w:szCs w:val="24"/>
        </w:rPr>
        <w:t xml:space="preserve"> ДОУ</w:t>
      </w:r>
      <w:r w:rsidR="00D544CB">
        <w:rPr>
          <w:rFonts w:ascii="Times New Roman" w:hAnsi="Times New Roman" w:cs="Times New Roman"/>
          <w:sz w:val="24"/>
          <w:szCs w:val="24"/>
        </w:rPr>
        <w:t xml:space="preserve"> имеют специальное </w:t>
      </w:r>
      <w:r w:rsidR="00333C10">
        <w:rPr>
          <w:rFonts w:ascii="Times New Roman" w:hAnsi="Times New Roman" w:cs="Times New Roman"/>
          <w:sz w:val="24"/>
          <w:szCs w:val="24"/>
        </w:rPr>
        <w:t xml:space="preserve">коррекционное (логопедия, дефектология) </w:t>
      </w:r>
      <w:r w:rsidR="00D544CB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D66862" w:rsidRDefault="00D66862" w:rsidP="006802C3">
      <w:pPr>
        <w:jc w:val="right"/>
      </w:pPr>
    </w:p>
    <w:p w:rsidR="00D66862" w:rsidRDefault="00D66862" w:rsidP="006802C3">
      <w:pPr>
        <w:jc w:val="right"/>
      </w:pPr>
    </w:p>
    <w:p w:rsidR="006802C3" w:rsidRPr="006802C3" w:rsidRDefault="006802C3" w:rsidP="006802C3">
      <w:pPr>
        <w:jc w:val="right"/>
      </w:pPr>
      <w:r>
        <w:lastRenderedPageBreak/>
        <w:t>Диаграмма 4</w:t>
      </w:r>
    </w:p>
    <w:p w:rsidR="006802C3" w:rsidRDefault="006802C3" w:rsidP="008B4D96">
      <w:pPr>
        <w:jc w:val="both"/>
      </w:pPr>
    </w:p>
    <w:p w:rsidR="008B4D96" w:rsidRDefault="008B4D96" w:rsidP="00A43D2F">
      <w:pPr>
        <w:pStyle w:val="a3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57725" cy="20002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0000" w:rsidRDefault="00FA0000" w:rsidP="00FA0000">
      <w:pPr>
        <w:spacing w:line="276" w:lineRule="auto"/>
        <w:contextualSpacing/>
      </w:pPr>
      <w:r w:rsidRPr="00C65196">
        <w:t xml:space="preserve">Педагоги, </w:t>
      </w:r>
      <w:r>
        <w:t>сопровождающие детей с ОВЗ, имеют высшую – 63% и первую квалификационную категорию – 26,7%; без квалификационной категории – 10,3%.</w:t>
      </w:r>
    </w:p>
    <w:p w:rsidR="00FA0000" w:rsidRDefault="00FA0000" w:rsidP="00FA0000">
      <w:pPr>
        <w:spacing w:line="276" w:lineRule="auto"/>
        <w:ind w:firstLine="708"/>
        <w:contextualSpacing/>
      </w:pPr>
      <w:r>
        <w:t>Что представлено в диаграмме 5</w:t>
      </w:r>
    </w:p>
    <w:p w:rsidR="00D544CB" w:rsidRPr="00FA0000" w:rsidRDefault="00F55CB7" w:rsidP="00F55CB7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FA0000">
        <w:rPr>
          <w:rFonts w:ascii="Times New Roman" w:hAnsi="Times New Roman" w:cs="Times New Roman"/>
          <w:sz w:val="24"/>
          <w:szCs w:val="24"/>
        </w:rPr>
        <w:t>Диаграмма 5</w:t>
      </w:r>
    </w:p>
    <w:p w:rsidR="00F55CB7" w:rsidRDefault="00F55CB7" w:rsidP="005D785B">
      <w:pPr>
        <w:pStyle w:val="a3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65758" cy="1768415"/>
            <wp:effectExtent l="19050" t="0" r="25292" b="32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5196" w:rsidRDefault="00F62D24" w:rsidP="00C65196">
      <w:r>
        <w:t>Все педагогические работники имеют высшее и среднее специальное образование по профилю деятельности, что представлено на диаграмме 6.</w:t>
      </w:r>
    </w:p>
    <w:p w:rsidR="00F62D24" w:rsidRDefault="00F62D24" w:rsidP="00F62D24">
      <w:pPr>
        <w:jc w:val="right"/>
      </w:pPr>
      <w:r>
        <w:t>Диаграмма 6</w:t>
      </w:r>
    </w:p>
    <w:p w:rsidR="00F62D24" w:rsidRDefault="00F62D24" w:rsidP="00F62D24">
      <w:r w:rsidRPr="00F62D24">
        <w:rPr>
          <w:noProof/>
        </w:rPr>
        <w:drawing>
          <wp:inline distT="0" distB="0" distL="0" distR="0">
            <wp:extent cx="4596083" cy="1725283"/>
            <wp:effectExtent l="19050" t="0" r="14017" b="8267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2D24" w:rsidRDefault="00F62D24" w:rsidP="00F62D24"/>
    <w:p w:rsidR="00E943A6" w:rsidRDefault="00805EE7" w:rsidP="005D785B">
      <w:pPr>
        <w:spacing w:line="276" w:lineRule="auto"/>
        <w:jc w:val="both"/>
        <w:rPr>
          <w:bCs/>
          <w:iCs/>
        </w:rPr>
      </w:pPr>
      <w:r w:rsidRPr="00805EE7">
        <w:rPr>
          <w:b/>
          <w:bCs/>
          <w:iCs/>
        </w:rPr>
        <w:t>Материально-техническое оснащение</w:t>
      </w:r>
    </w:p>
    <w:p w:rsidR="00537DDB" w:rsidRPr="00E44CA1" w:rsidRDefault="00E943A6" w:rsidP="005D785B">
      <w:pPr>
        <w:spacing w:line="276" w:lineRule="auto"/>
        <w:ind w:firstLine="567"/>
        <w:jc w:val="both"/>
        <w:rPr>
          <w:bCs/>
          <w:iCs/>
        </w:rPr>
      </w:pPr>
      <w:r>
        <w:rPr>
          <w:bCs/>
          <w:iCs/>
        </w:rPr>
        <w:t>ДОУ</w:t>
      </w:r>
      <w:r w:rsidR="00546339">
        <w:rPr>
          <w:bCs/>
          <w:iCs/>
        </w:rPr>
        <w:t xml:space="preserve"> </w:t>
      </w:r>
      <w:r w:rsidR="0004475D">
        <w:rPr>
          <w:bCs/>
          <w:iCs/>
        </w:rPr>
        <w:t xml:space="preserve">обеспечено </w:t>
      </w:r>
      <w:r w:rsidR="00805EE7" w:rsidRPr="00805EE7">
        <w:rPr>
          <w:bCs/>
          <w:iCs/>
        </w:rPr>
        <w:t>наличие</w:t>
      </w:r>
      <w:r w:rsidR="0004475D">
        <w:rPr>
          <w:bCs/>
          <w:iCs/>
        </w:rPr>
        <w:t>м</w:t>
      </w:r>
      <w:r w:rsidR="00805EE7" w:rsidRPr="00805EE7">
        <w:rPr>
          <w:bCs/>
          <w:iCs/>
        </w:rPr>
        <w:t xml:space="preserve"> необходимых специальных условий для детей с ОВЗ и инвалидов</w:t>
      </w:r>
      <w:r>
        <w:rPr>
          <w:bCs/>
          <w:iCs/>
        </w:rPr>
        <w:t xml:space="preserve">: </w:t>
      </w:r>
      <w:r w:rsidR="00805EE7" w:rsidRPr="00805EE7">
        <w:rPr>
          <w:bCs/>
          <w:iCs/>
        </w:rPr>
        <w:t>безбарьерная среда в ДО</w:t>
      </w:r>
      <w:r>
        <w:rPr>
          <w:bCs/>
          <w:iCs/>
        </w:rPr>
        <w:t>У, которая представлена в Паспорте доступности МБДОУ д/с № 6, в «Д</w:t>
      </w:r>
      <w:r w:rsidR="00805EE7" w:rsidRPr="00805EE7">
        <w:rPr>
          <w:bCs/>
          <w:iCs/>
        </w:rPr>
        <w:t>орожн</w:t>
      </w:r>
      <w:r>
        <w:rPr>
          <w:bCs/>
          <w:iCs/>
        </w:rPr>
        <w:t>ой</w:t>
      </w:r>
      <w:r w:rsidR="00805EE7" w:rsidRPr="00805EE7">
        <w:rPr>
          <w:bCs/>
          <w:iCs/>
        </w:rPr>
        <w:t xml:space="preserve"> карт</w:t>
      </w:r>
      <w:r>
        <w:rPr>
          <w:bCs/>
          <w:iCs/>
        </w:rPr>
        <w:t>е</w:t>
      </w:r>
      <w:r w:rsidR="00805EE7" w:rsidRPr="00805EE7">
        <w:rPr>
          <w:bCs/>
          <w:iCs/>
        </w:rPr>
        <w:t>»</w:t>
      </w:r>
      <w:r>
        <w:rPr>
          <w:bCs/>
          <w:iCs/>
        </w:rPr>
        <w:t xml:space="preserve"> по улучшению</w:t>
      </w:r>
      <w:r w:rsidR="00805EE7" w:rsidRPr="00805EE7">
        <w:rPr>
          <w:bCs/>
          <w:iCs/>
        </w:rPr>
        <w:t xml:space="preserve"> показателей доступности </w:t>
      </w:r>
      <w:r>
        <w:rPr>
          <w:bCs/>
          <w:iCs/>
        </w:rPr>
        <w:t>на основе результатов</w:t>
      </w:r>
      <w:r w:rsidR="00805EE7" w:rsidRPr="00805EE7">
        <w:rPr>
          <w:bCs/>
          <w:iCs/>
        </w:rPr>
        <w:t xml:space="preserve"> независимой оценк</w:t>
      </w:r>
      <w:r>
        <w:rPr>
          <w:bCs/>
          <w:iCs/>
        </w:rPr>
        <w:t>и</w:t>
      </w:r>
      <w:r w:rsidR="00805EE7" w:rsidRPr="00805EE7">
        <w:rPr>
          <w:bCs/>
          <w:iCs/>
        </w:rPr>
        <w:t xml:space="preserve"> качества условий </w:t>
      </w:r>
      <w:r w:rsidR="0004475D">
        <w:rPr>
          <w:bCs/>
          <w:iCs/>
        </w:rPr>
        <w:t xml:space="preserve">ДОУ. </w:t>
      </w:r>
      <w:r w:rsidR="00537DDB" w:rsidRPr="00E44CA1">
        <w:rPr>
          <w:bCs/>
          <w:iCs/>
        </w:rPr>
        <w:t xml:space="preserve">Материально-техническое оснащение, необходимое для создания специальных условий представлено в ДОУ наличием специализированных кабинетов для организации индивидуальной помощи воспитанникам с ОВЗ, методического обеспечения, </w:t>
      </w:r>
      <w:r w:rsidR="00537DDB" w:rsidRPr="00E44CA1">
        <w:rPr>
          <w:bCs/>
          <w:iCs/>
        </w:rPr>
        <w:lastRenderedPageBreak/>
        <w:t>тех</w:t>
      </w:r>
      <w:r w:rsidR="00537DDB">
        <w:rPr>
          <w:bCs/>
          <w:iCs/>
        </w:rPr>
        <w:t>нических средств и оборудования, развивающей предметно-пространственной средой групповых помещений и образовательными пространствами ДОУ.</w:t>
      </w:r>
    </w:p>
    <w:p w:rsidR="00587003" w:rsidRDefault="00537DDB" w:rsidP="005D785B">
      <w:pPr>
        <w:shd w:val="clear" w:color="auto" w:fill="FFFFFF"/>
        <w:spacing w:line="276" w:lineRule="auto"/>
        <w:ind w:firstLine="567"/>
        <w:jc w:val="both"/>
      </w:pPr>
      <w:r w:rsidRPr="00D902AC">
        <w:t>В детском саду оборудован</w:t>
      </w:r>
      <w:r>
        <w:t>ы</w:t>
      </w:r>
      <w:r w:rsidRPr="00D902AC">
        <w:t xml:space="preserve"> </w:t>
      </w:r>
      <w:r>
        <w:t>6 кабинетов</w:t>
      </w:r>
      <w:r w:rsidRPr="00D902AC">
        <w:t xml:space="preserve"> речевой коррекции, </w:t>
      </w:r>
      <w:r>
        <w:t>2 кабинета психологической разгрузки</w:t>
      </w:r>
      <w:r w:rsidRPr="00D902AC">
        <w:t>, где проводятся индивидуальные коррекционные занятия и подгрупповые занятия.</w:t>
      </w:r>
      <w:r>
        <w:t xml:space="preserve"> В групповых помещениях размещены речевые профили детей, которые несут нагрузку контроля за постановкой и автоматизацией звуков речи, имеется полный комплект материалов для закрепления лексико-грамматических категорий у воспитанников с тяжелыми нарушениями речи. С целью обеспечения индивидуального темпа в ходе образовательной деятельности для воспитанников с задержкой психического развития разработаны алгоритмы деятельности, «раскладывающие» действие на последовательные этапы. Развивающая предметно-пространственная среда пополняется и изменяется в зависимости от индивидуальных потребностей воспитанников</w:t>
      </w:r>
      <w:r w:rsidR="006A2648">
        <w:t xml:space="preserve"> в том числе с</w:t>
      </w:r>
      <w:r>
        <w:t xml:space="preserve"> ОВЗ</w:t>
      </w:r>
      <w:r w:rsidR="006A2648">
        <w:t xml:space="preserve"> и </w:t>
      </w:r>
    </w:p>
    <w:p w:rsidR="00587003" w:rsidRDefault="00D66862" w:rsidP="005D785B">
      <w:pPr>
        <w:shd w:val="clear" w:color="auto" w:fill="FFFFFF"/>
        <w:spacing w:line="276" w:lineRule="auto"/>
        <w:jc w:val="both"/>
      </w:pPr>
      <w:r>
        <w:t>и</w:t>
      </w:r>
      <w:r w:rsidR="00587003">
        <w:t>нвалидностью</w:t>
      </w:r>
      <w:r>
        <w:t>.</w:t>
      </w:r>
    </w:p>
    <w:p w:rsidR="00587003" w:rsidRDefault="00537DDB" w:rsidP="005D785B">
      <w:pPr>
        <w:shd w:val="clear" w:color="auto" w:fill="FFFFFF"/>
        <w:spacing w:line="276" w:lineRule="auto"/>
        <w:ind w:firstLine="567"/>
        <w:jc w:val="both"/>
      </w:pPr>
      <w:r>
        <w:t xml:space="preserve"> </w:t>
      </w:r>
    </w:p>
    <w:tbl>
      <w:tblPr>
        <w:tblStyle w:val="a4"/>
        <w:tblpPr w:leftFromText="180" w:rightFromText="180" w:vertAnchor="text" w:horzAnchor="margin" w:tblpY="-15"/>
        <w:tblW w:w="0" w:type="auto"/>
        <w:tblLook w:val="04A0"/>
      </w:tblPr>
      <w:tblGrid>
        <w:gridCol w:w="3510"/>
        <w:gridCol w:w="7088"/>
      </w:tblGrid>
      <w:tr w:rsidR="00587003" w:rsidRPr="002C18D4" w:rsidTr="005D785B">
        <w:tc>
          <w:tcPr>
            <w:tcW w:w="10598" w:type="dxa"/>
            <w:gridSpan w:val="2"/>
          </w:tcPr>
          <w:p w:rsidR="00587003" w:rsidRPr="002C18D4" w:rsidRDefault="00587003" w:rsidP="00587003">
            <w:pPr>
              <w:pStyle w:val="Style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Материально-технические условия</w:t>
            </w:r>
          </w:p>
        </w:tc>
      </w:tr>
      <w:tr w:rsidR="00587003" w:rsidRPr="002C18D4" w:rsidTr="005D785B">
        <w:tc>
          <w:tcPr>
            <w:tcW w:w="3510" w:type="dxa"/>
          </w:tcPr>
          <w:p w:rsidR="00587003" w:rsidRPr="002C18D4" w:rsidRDefault="00587003" w:rsidP="00587003">
            <w:pPr>
              <w:pStyle w:val="Style4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Наличие дополнительных помещений для занятий с детьми</w:t>
            </w:r>
          </w:p>
        </w:tc>
        <w:tc>
          <w:tcPr>
            <w:tcW w:w="7088" w:type="dxa"/>
          </w:tcPr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Музыкальный зал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Физкультурный зал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Бассейн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Кабинет психологической разгрузки – 2 шт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Кабинеты учителей-логопедов (6 шт.)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Библиотека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Интерактивный образовательный центр «Времена года»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Центр ПДД – 2 шт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Шашечный клуб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Центр-Лего – 2 шт.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Комната сказок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Образовательный центр «Родной край»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Образовательный центр «Подводный мир»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Образовательный центр «Подземный мир»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Образовательный центр «Космос»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Мини-музей</w:t>
            </w:r>
          </w:p>
          <w:p w:rsidR="00587003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Исследовательская лаборатория</w:t>
            </w:r>
          </w:p>
          <w:p w:rsidR="00587003" w:rsidRPr="002C18D4" w:rsidRDefault="00587003" w:rsidP="00587003">
            <w:pPr>
              <w:pStyle w:val="Style4"/>
              <w:widowControl/>
              <w:numPr>
                <w:ilvl w:val="1"/>
                <w:numId w:val="4"/>
              </w:numPr>
              <w:jc w:val="left"/>
              <w:rPr>
                <w:rStyle w:val="FontStyle19"/>
              </w:rPr>
            </w:pPr>
          </w:p>
        </w:tc>
      </w:tr>
      <w:tr w:rsidR="00587003" w:rsidRPr="002C18D4" w:rsidTr="005D785B">
        <w:tc>
          <w:tcPr>
            <w:tcW w:w="3510" w:type="dxa"/>
          </w:tcPr>
          <w:p w:rsidR="00587003" w:rsidRPr="002C18D4" w:rsidRDefault="00587003" w:rsidP="00587003">
            <w:pPr>
              <w:pStyle w:val="Style4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Наличие современных технических средств</w:t>
            </w:r>
          </w:p>
        </w:tc>
        <w:tc>
          <w:tcPr>
            <w:tcW w:w="7088" w:type="dxa"/>
          </w:tcPr>
          <w:p w:rsidR="00587003" w:rsidRDefault="00587003" w:rsidP="00587003">
            <w:pPr>
              <w:pStyle w:val="Style4"/>
              <w:widowControl/>
              <w:numPr>
                <w:ilvl w:val="0"/>
                <w:numId w:val="5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Музыкальный центр, телевизор в каждой группе</w:t>
            </w:r>
          </w:p>
          <w:p w:rsidR="00587003" w:rsidRDefault="00587003" w:rsidP="00587003">
            <w:pPr>
              <w:pStyle w:val="Style4"/>
              <w:widowControl/>
              <w:numPr>
                <w:ilvl w:val="0"/>
                <w:numId w:val="5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Акустическая музыкальная установка – 2 шт.</w:t>
            </w:r>
          </w:p>
          <w:p w:rsidR="00587003" w:rsidRDefault="00587003" w:rsidP="00587003">
            <w:pPr>
              <w:pStyle w:val="Style4"/>
              <w:widowControl/>
              <w:numPr>
                <w:ilvl w:val="0"/>
                <w:numId w:val="5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Синтезатор</w:t>
            </w:r>
          </w:p>
          <w:p w:rsidR="00587003" w:rsidRDefault="00587003" w:rsidP="00587003">
            <w:pPr>
              <w:pStyle w:val="Style4"/>
              <w:widowControl/>
              <w:numPr>
                <w:ilvl w:val="0"/>
                <w:numId w:val="5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Видеомагнитофон в каждой группе</w:t>
            </w:r>
          </w:p>
          <w:p w:rsidR="00587003" w:rsidRPr="002C18D4" w:rsidRDefault="00587003" w:rsidP="00587003">
            <w:pPr>
              <w:pStyle w:val="Style4"/>
              <w:widowControl/>
              <w:numPr>
                <w:ilvl w:val="0"/>
                <w:numId w:val="5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Система видеонаблюдения</w:t>
            </w:r>
          </w:p>
        </w:tc>
      </w:tr>
    </w:tbl>
    <w:p w:rsidR="00587003" w:rsidRDefault="00587003" w:rsidP="00537DDB">
      <w:pPr>
        <w:shd w:val="clear" w:color="auto" w:fill="FFFFFF"/>
        <w:ind w:firstLine="567"/>
        <w:jc w:val="both"/>
      </w:pPr>
    </w:p>
    <w:tbl>
      <w:tblPr>
        <w:tblStyle w:val="a4"/>
        <w:tblpPr w:leftFromText="180" w:rightFromText="180" w:vertAnchor="text" w:horzAnchor="margin" w:tblpY="-15"/>
        <w:tblW w:w="0" w:type="auto"/>
        <w:tblLook w:val="04A0"/>
      </w:tblPr>
      <w:tblGrid>
        <w:gridCol w:w="3510"/>
        <w:gridCol w:w="7088"/>
      </w:tblGrid>
      <w:tr w:rsidR="00587003" w:rsidTr="005D785B">
        <w:tc>
          <w:tcPr>
            <w:tcW w:w="3510" w:type="dxa"/>
          </w:tcPr>
          <w:p w:rsidR="00587003" w:rsidRPr="002C18D4" w:rsidRDefault="00587003" w:rsidP="005D785B">
            <w:pPr>
              <w:pStyle w:val="Style4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7088" w:type="dxa"/>
          </w:tcPr>
          <w:p w:rsidR="00587003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Проектор, экран (6 шт.)</w:t>
            </w:r>
          </w:p>
          <w:p w:rsidR="00587003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Ноутбук (9 шт.)</w:t>
            </w:r>
          </w:p>
          <w:p w:rsidR="00587003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Компьютер (6 шт.)</w:t>
            </w:r>
          </w:p>
          <w:p w:rsidR="00587003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Множительная техника</w:t>
            </w:r>
          </w:p>
          <w:p w:rsidR="00587003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Интерактивная доска (2 шт.)</w:t>
            </w:r>
          </w:p>
          <w:p w:rsidR="00587003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Выход в сеть интернет с компьютера, оснащенного веб-камерой, наушниками, микрофоном</w:t>
            </w:r>
          </w:p>
          <w:p w:rsidR="00587003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Документ-камера (2 шт.)</w:t>
            </w:r>
          </w:p>
          <w:p w:rsidR="00587003" w:rsidRPr="002C18D4" w:rsidRDefault="00587003" w:rsidP="005D785B">
            <w:pPr>
              <w:pStyle w:val="Style4"/>
              <w:widowControl/>
              <w:numPr>
                <w:ilvl w:val="0"/>
                <w:numId w:val="6"/>
              </w:numPr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Ламинатор и др.</w:t>
            </w:r>
          </w:p>
        </w:tc>
      </w:tr>
      <w:tr w:rsidR="00587003" w:rsidTr="005D785B">
        <w:tc>
          <w:tcPr>
            <w:tcW w:w="3510" w:type="dxa"/>
          </w:tcPr>
          <w:p w:rsidR="00587003" w:rsidRPr="00413174" w:rsidRDefault="00587003" w:rsidP="005D785B">
            <w:pPr>
              <w:rPr>
                <w:sz w:val="18"/>
                <w:szCs w:val="18"/>
              </w:rPr>
            </w:pPr>
            <w:r w:rsidRPr="00413174">
              <w:rPr>
                <w:sz w:val="18"/>
                <w:szCs w:val="18"/>
              </w:rPr>
              <w:t xml:space="preserve">Наличие прогулочных площадок, </w:t>
            </w:r>
          </w:p>
          <w:p w:rsidR="00587003" w:rsidRPr="00413174" w:rsidRDefault="00587003" w:rsidP="005D785B">
            <w:pPr>
              <w:rPr>
                <w:sz w:val="18"/>
                <w:szCs w:val="18"/>
              </w:rPr>
            </w:pPr>
            <w:r w:rsidRPr="00413174">
              <w:rPr>
                <w:sz w:val="18"/>
                <w:szCs w:val="18"/>
              </w:rPr>
              <w:t xml:space="preserve">обеспечивающих физическую активность </w:t>
            </w:r>
          </w:p>
          <w:p w:rsidR="00587003" w:rsidRPr="00413174" w:rsidRDefault="00587003" w:rsidP="005D785B">
            <w:pPr>
              <w:rPr>
                <w:sz w:val="18"/>
                <w:szCs w:val="18"/>
              </w:rPr>
            </w:pPr>
            <w:r w:rsidRPr="00413174">
              <w:rPr>
                <w:sz w:val="18"/>
                <w:szCs w:val="18"/>
              </w:rPr>
              <w:t xml:space="preserve">и разнообразную игровую деятельность </w:t>
            </w:r>
          </w:p>
          <w:p w:rsidR="00587003" w:rsidRPr="00413174" w:rsidRDefault="00587003" w:rsidP="005D785B">
            <w:pPr>
              <w:rPr>
                <w:sz w:val="18"/>
                <w:szCs w:val="18"/>
              </w:rPr>
            </w:pPr>
            <w:r w:rsidRPr="00413174">
              <w:rPr>
                <w:sz w:val="18"/>
                <w:szCs w:val="18"/>
              </w:rPr>
              <w:t>воспитанников на прогулке</w:t>
            </w:r>
          </w:p>
          <w:p w:rsidR="00587003" w:rsidRPr="00FD29D6" w:rsidRDefault="00587003" w:rsidP="005D785B">
            <w:pPr>
              <w:pStyle w:val="Style4"/>
              <w:widowControl/>
              <w:jc w:val="left"/>
              <w:rPr>
                <w:rStyle w:val="FontStyle19"/>
              </w:rPr>
            </w:pPr>
          </w:p>
        </w:tc>
        <w:tc>
          <w:tcPr>
            <w:tcW w:w="7088" w:type="dxa"/>
          </w:tcPr>
          <w:p w:rsidR="00587003" w:rsidRDefault="00587003" w:rsidP="005D785B">
            <w:pPr>
              <w:pStyle w:val="Style4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Прогулочные площадки – 14 шт.</w:t>
            </w:r>
          </w:p>
          <w:p w:rsidR="00587003" w:rsidRDefault="00587003" w:rsidP="005D785B">
            <w:pPr>
              <w:pStyle w:val="Style4"/>
              <w:widowControl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Спортивная площадка – 2 шт.</w:t>
            </w:r>
          </w:p>
        </w:tc>
      </w:tr>
    </w:tbl>
    <w:p w:rsidR="00537DDB" w:rsidRDefault="00537DDB" w:rsidP="00D66862">
      <w:pPr>
        <w:shd w:val="clear" w:color="auto" w:fill="FFFFFF"/>
        <w:spacing w:line="276" w:lineRule="auto"/>
        <w:ind w:firstLine="567"/>
        <w:jc w:val="both"/>
      </w:pPr>
      <w:r>
        <w:t xml:space="preserve">Адаптированные образовательные программы включают </w:t>
      </w:r>
      <w:r w:rsidR="006A2648">
        <w:t xml:space="preserve">комплект диагностических материалов, </w:t>
      </w:r>
      <w:r>
        <w:t>комплект методических пособий для организации коррекционно-образовательного процесса. Оборудование и методическое обеспечение представлено в адаптированных образовательных программах дошкольного образования, в паспортах кабинет</w:t>
      </w:r>
      <w:r w:rsidR="006A2648">
        <w:t>ов</w:t>
      </w:r>
      <w:r>
        <w:t xml:space="preserve"> речевой коррекции, психологической разгрузки. </w:t>
      </w:r>
    </w:p>
    <w:p w:rsidR="00537DDB" w:rsidRDefault="00537DDB" w:rsidP="00D66862">
      <w:pPr>
        <w:shd w:val="clear" w:color="auto" w:fill="FFFFFF"/>
        <w:spacing w:line="276" w:lineRule="auto"/>
        <w:ind w:firstLine="567"/>
        <w:jc w:val="both"/>
      </w:pPr>
      <w:r>
        <w:lastRenderedPageBreak/>
        <w:t>В детском саду имеется техническое оборудование, необходимое для методической, информационной поддержки педагогов и родителей</w:t>
      </w:r>
      <w:r w:rsidR="006A2648">
        <w:t>:</w:t>
      </w:r>
      <w:r>
        <w:t xml:space="preserve"> копировальная техника, оборудование для выхода в интернет и работы с электронной формой индивидуальных образовательных маршрутов, безлимитный выход в </w:t>
      </w:r>
      <w:r>
        <w:rPr>
          <w:lang w:val="en-US"/>
        </w:rPr>
        <w:t>Internet</w:t>
      </w:r>
      <w:r>
        <w:t xml:space="preserve">. На официальном сайте МБДОУ д/с № </w:t>
      </w:r>
      <w:r w:rsidR="006A2648">
        <w:t>6</w:t>
      </w:r>
      <w:r>
        <w:t xml:space="preserve"> (</w:t>
      </w:r>
      <w:hyperlink r:id="rId14" w:history="1">
        <w:hyperlink r:id="rId15" w:tgtFrame="_blank" w:history="1">
          <w:r w:rsidR="006A2648" w:rsidRPr="00C51FEF">
            <w:rPr>
              <w:rStyle w:val="ad"/>
              <w:lang w:val="en-US"/>
            </w:rPr>
            <w:t>http</w:t>
          </w:r>
          <w:r w:rsidR="006A2648" w:rsidRPr="00C51FEF">
            <w:rPr>
              <w:rStyle w:val="ad"/>
            </w:rPr>
            <w:t>://</w:t>
          </w:r>
          <w:r w:rsidR="006A2648" w:rsidRPr="00C51FEF">
            <w:rPr>
              <w:rStyle w:val="ad"/>
              <w:lang w:val="en-US"/>
            </w:rPr>
            <w:t>www</w:t>
          </w:r>
          <w:r w:rsidR="006A2648" w:rsidRPr="00C51FEF">
            <w:rPr>
              <w:rStyle w:val="ad"/>
            </w:rPr>
            <w:t>.</w:t>
          </w:r>
          <w:r w:rsidR="006A2648" w:rsidRPr="00C51FEF">
            <w:rPr>
              <w:rStyle w:val="ad"/>
              <w:lang w:val="en-US"/>
            </w:rPr>
            <w:t>nsportal</w:t>
          </w:r>
          <w:r w:rsidR="006A2648" w:rsidRPr="00C51FEF">
            <w:rPr>
              <w:rStyle w:val="ad"/>
            </w:rPr>
            <w:t>.</w:t>
          </w:r>
          <w:r w:rsidR="006A2648" w:rsidRPr="00C51FEF">
            <w:rPr>
              <w:rStyle w:val="ad"/>
              <w:lang w:val="en-US"/>
            </w:rPr>
            <w:t>ru</w:t>
          </w:r>
          <w:r w:rsidR="006A2648" w:rsidRPr="00C51FEF">
            <w:rPr>
              <w:rStyle w:val="ad"/>
            </w:rPr>
            <w:t>/</w:t>
          </w:r>
          <w:r w:rsidR="006A2648" w:rsidRPr="00C51FEF">
            <w:rPr>
              <w:rStyle w:val="ad"/>
              <w:lang w:val="en-US"/>
            </w:rPr>
            <w:t>site</w:t>
          </w:r>
          <w:r w:rsidR="006A2648" w:rsidRPr="00C51FEF">
            <w:rPr>
              <w:rStyle w:val="ad"/>
            </w:rPr>
            <w:t>/38476</w:t>
          </w:r>
        </w:hyperlink>
        <w:r w:rsidRPr="00350E9A">
          <w:rPr>
            <w:rStyle w:val="ad"/>
          </w:rPr>
          <w:t>/</w:t>
        </w:r>
      </w:hyperlink>
      <w:r>
        <w:t xml:space="preserve">) имеется вся необходимая информация для родителей, педагогов и заинтересованных лиц по работе с детьми с ОВЗ в условиях групп комбинированной </w:t>
      </w:r>
      <w:r w:rsidR="006A2648">
        <w:t xml:space="preserve">и компенсирующей </w:t>
      </w:r>
      <w:r>
        <w:t>направленности.</w:t>
      </w:r>
      <w:r w:rsidR="006A2648" w:rsidRPr="006A2648">
        <w:rPr>
          <w:bCs/>
          <w:iCs/>
        </w:rPr>
        <w:t xml:space="preserve"> </w:t>
      </w:r>
      <w:r w:rsidR="006A2648">
        <w:rPr>
          <w:bCs/>
          <w:iCs/>
        </w:rPr>
        <w:t xml:space="preserve">Сайт ДОУ </w:t>
      </w:r>
      <w:r w:rsidR="006A2648" w:rsidRPr="006B3992">
        <w:rPr>
          <w:bCs/>
          <w:iCs/>
        </w:rPr>
        <w:t>адаптирован для слабовидящих, на сайте есть возможность обратной связи</w:t>
      </w:r>
      <w:r w:rsidR="006A2648">
        <w:rPr>
          <w:bCs/>
          <w:iCs/>
        </w:rPr>
        <w:t xml:space="preserve"> для родителей (законных представителей) и заинтересованных лиц</w:t>
      </w:r>
      <w:r w:rsidR="006A2648" w:rsidRPr="006B3992">
        <w:rPr>
          <w:bCs/>
          <w:iCs/>
        </w:rPr>
        <w:t>.</w:t>
      </w:r>
    </w:p>
    <w:p w:rsidR="00537DDB" w:rsidRPr="0019240D" w:rsidRDefault="00537DDB" w:rsidP="00D66862">
      <w:pPr>
        <w:shd w:val="clear" w:color="auto" w:fill="FFFFFF"/>
        <w:spacing w:line="276" w:lineRule="auto"/>
        <w:ind w:firstLine="567"/>
        <w:jc w:val="both"/>
        <w:rPr>
          <w:u w:val="single"/>
        </w:rPr>
      </w:pPr>
      <w:r w:rsidRPr="0019240D">
        <w:rPr>
          <w:u w:val="single"/>
        </w:rPr>
        <w:t>Выводы.</w:t>
      </w:r>
    </w:p>
    <w:p w:rsidR="00537DDB" w:rsidRPr="00FC3124" w:rsidRDefault="00537DDB" w:rsidP="00D66862">
      <w:pPr>
        <w:shd w:val="clear" w:color="auto" w:fill="FFFFFF"/>
        <w:spacing w:line="276" w:lineRule="auto"/>
        <w:ind w:firstLine="567"/>
        <w:jc w:val="both"/>
      </w:pPr>
      <w:r>
        <w:t xml:space="preserve">Существует необходимость обновления методической литературы по организации работы с детьми ОВЗ, организации инклюзии. В частности, детский сад нуждается в дополнении и обновлении </w:t>
      </w:r>
      <w:r w:rsidR="006A2648">
        <w:t>методической литературы по работе с детьми с ЗПР</w:t>
      </w:r>
      <w:r>
        <w:t xml:space="preserve">. </w:t>
      </w:r>
    </w:p>
    <w:p w:rsidR="00537DDB" w:rsidRDefault="00537DDB" w:rsidP="00537DDB">
      <w:pPr>
        <w:rPr>
          <w:b/>
          <w:i/>
        </w:rPr>
      </w:pPr>
    </w:p>
    <w:p w:rsidR="004412A4" w:rsidRPr="004412A4" w:rsidRDefault="004412A4" w:rsidP="004412A4">
      <w:pPr>
        <w:ind w:left="360"/>
        <w:rPr>
          <w:b/>
        </w:rPr>
      </w:pPr>
      <w:r w:rsidRPr="004412A4">
        <w:rPr>
          <w:b/>
        </w:rPr>
        <w:t>Взаимодействие с семьями воспитанников по реализации инклюзивного образования</w:t>
      </w:r>
    </w:p>
    <w:p w:rsidR="004412A4" w:rsidRPr="008270CB" w:rsidRDefault="004412A4" w:rsidP="004412A4">
      <w:pPr>
        <w:ind w:left="360"/>
        <w:jc w:val="center"/>
        <w:rPr>
          <w:b/>
          <w:i/>
        </w:rPr>
      </w:pPr>
    </w:p>
    <w:p w:rsidR="004412A4" w:rsidRDefault="004412A4" w:rsidP="00D66862">
      <w:pPr>
        <w:spacing w:line="276" w:lineRule="auto"/>
        <w:ind w:left="360" w:firstLine="207"/>
        <w:jc w:val="both"/>
      </w:pPr>
      <w:r>
        <w:t>Взаимодействие с семьями воспитанников в рамках реализации инклюзивного образования основано на равноправном партнерстве. Данный подход направлен на создание равноправного партнерства в выстраивании траектории развития ребенка. Реализация адаптированных образовательных программ дошкольного образования предполагает разнообразные формы взаимодействия с семьей.</w:t>
      </w:r>
    </w:p>
    <w:p w:rsidR="004412A4" w:rsidRDefault="004412A4" w:rsidP="00D66862">
      <w:pPr>
        <w:spacing w:line="276" w:lineRule="auto"/>
        <w:ind w:left="360" w:firstLine="207"/>
        <w:jc w:val="both"/>
      </w:pPr>
      <w:r w:rsidRPr="00B0757D">
        <w:rPr>
          <w:u w:val="single"/>
        </w:rPr>
        <w:t>Цель взаимодействия с семьей:</w:t>
      </w:r>
      <w:r>
        <w:t xml:space="preserve"> создание единого образовательного пространства «детский сад-семья» основанного на активном включении родителей/законных представителей в педагогический процесс и направленного на физическое, духовно-нравственное и интеллектуальное развитие детей.</w:t>
      </w:r>
    </w:p>
    <w:p w:rsidR="004412A4" w:rsidRDefault="004412A4" w:rsidP="00D66862">
      <w:pPr>
        <w:spacing w:line="276" w:lineRule="auto"/>
        <w:ind w:firstLine="567"/>
        <w:jc w:val="both"/>
        <w:rPr>
          <w:u w:val="single"/>
        </w:rPr>
      </w:pPr>
      <w:r w:rsidRPr="00F31A01">
        <w:rPr>
          <w:u w:val="single"/>
        </w:rPr>
        <w:t>Основные задачи взаимодействия с семьей:</w:t>
      </w:r>
    </w:p>
    <w:p w:rsidR="004412A4" w:rsidRDefault="004412A4" w:rsidP="00D66862">
      <w:pPr>
        <w:spacing w:line="276" w:lineRule="auto"/>
        <w:ind w:firstLine="567"/>
        <w:jc w:val="both"/>
      </w:pPr>
      <w:r>
        <w:t>- повышать компетентность родителей в области развития и воспитания детей с ТНР и ЗПР;</w:t>
      </w:r>
    </w:p>
    <w:p w:rsidR="004412A4" w:rsidRPr="00F31A01" w:rsidRDefault="004412A4" w:rsidP="00D66862">
      <w:pPr>
        <w:spacing w:line="276" w:lineRule="auto"/>
        <w:ind w:firstLine="567"/>
        <w:jc w:val="both"/>
      </w:pPr>
      <w:r>
        <w:t>- содействовать активному включению родителей/законных представителей в коррекционно-развивающий процесс;</w:t>
      </w:r>
    </w:p>
    <w:p w:rsidR="004412A4" w:rsidRDefault="004412A4" w:rsidP="00D66862">
      <w:pPr>
        <w:spacing w:line="276" w:lineRule="auto"/>
        <w:ind w:firstLine="567"/>
        <w:jc w:val="both"/>
      </w:pPr>
      <w:r w:rsidRPr="00F31A01">
        <w:t xml:space="preserve">Формы взаимодействия ДОУ с семьями воспитанников представлены в </w:t>
      </w:r>
      <w:r w:rsidR="00D55883">
        <w:t>образовательной программе</w:t>
      </w:r>
      <w:r w:rsidRPr="00F31A01">
        <w:t xml:space="preserve"> МБДОУ д/с № </w:t>
      </w:r>
      <w:r w:rsidR="00D55883">
        <w:t>6</w:t>
      </w:r>
      <w:r>
        <w:t xml:space="preserve"> и раскрывают разнообразные направления работы с семьей – аналитическое, информационно-просветительское, информационно-практическое (активные формы участия семей в образовательной деятельности), представительство родителей (родительские комитеты на уровне группы/ДОУ). </w:t>
      </w:r>
    </w:p>
    <w:p w:rsidR="004412A4" w:rsidRPr="00536615" w:rsidRDefault="00536615" w:rsidP="00D66862">
      <w:pPr>
        <w:spacing w:line="276" w:lineRule="auto"/>
        <w:ind w:firstLine="567"/>
        <w:jc w:val="both"/>
        <w:rPr>
          <w:i/>
        </w:rPr>
      </w:pPr>
      <w:r>
        <w:rPr>
          <w:i/>
        </w:rPr>
        <w:t>Вывод:</w:t>
      </w:r>
    </w:p>
    <w:p w:rsidR="004412A4" w:rsidRPr="00EA0183" w:rsidRDefault="00D55883" w:rsidP="00D66862">
      <w:pPr>
        <w:spacing w:line="276" w:lineRule="auto"/>
        <w:ind w:firstLine="567"/>
        <w:jc w:val="both"/>
      </w:pPr>
      <w:r>
        <w:t>В МБДОУ д/с № 6</w:t>
      </w:r>
      <w:r w:rsidR="004412A4">
        <w:t xml:space="preserve"> предусмотрены разнообразные формы взаимодействия с семьями, воспитывающими детей с ОВЗ. Предполагается участие родителей в согласовании адаптированных программ дошкольного образования, разработке и реализации индивидуальных образовательных маршрутов для детей с ОВЗ. Выстроено взаимодействие в рамках реализации индивидуальных образовательных маршрутов. Семьи, воспитывающие детей с ОВЗ, включены во все сферы жизни детского сада, что создает равные возможности для всех в условиях инклюзивного образования. Однако инициаторами взаимодействия чаще выступает детский сад, в частных случаях приходится наблюдать отсутствие мотивации к активным действиям по вопросам закрепления навыков, формируемых в процессе коррекционной деятельности. Таким образом, требуется индивидуализировать мероприятия по работе с семьями, воспитывающими детей с ОВЗ с целью достижения максимального эффекта коррекционной работы. Необходимо предусмотреть мероприятия практической направленности, раскрывающие для родителей способы преодоления недостатков развития, социализации детей с учетом их особых потребностей и возможностей.</w:t>
      </w:r>
    </w:p>
    <w:p w:rsidR="00413174" w:rsidRDefault="00413174" w:rsidP="00FA0000">
      <w:pPr>
        <w:spacing w:line="276" w:lineRule="auto"/>
        <w:ind w:firstLine="708"/>
        <w:jc w:val="both"/>
        <w:rPr>
          <w:b/>
          <w:i/>
        </w:rPr>
      </w:pPr>
      <w:r w:rsidRPr="00413174">
        <w:rPr>
          <w:b/>
          <w:i/>
          <w:lang w:val="en-US"/>
        </w:rPr>
        <w:lastRenderedPageBreak/>
        <w:t>II</w:t>
      </w:r>
      <w:r w:rsidRPr="00413174">
        <w:rPr>
          <w:b/>
          <w:i/>
        </w:rPr>
        <w:t>.</w:t>
      </w:r>
      <w:r w:rsidRPr="00413174">
        <w:rPr>
          <w:b/>
          <w:i/>
        </w:rPr>
        <w:tab/>
        <w:t>Целевой компонент модели</w:t>
      </w:r>
    </w:p>
    <w:p w:rsidR="003C03E4" w:rsidRDefault="00413174" w:rsidP="00012765">
      <w:pPr>
        <w:spacing w:line="276" w:lineRule="auto"/>
        <w:jc w:val="both"/>
      </w:pPr>
      <w:r w:rsidRPr="00012765">
        <w:t>Цель:</w:t>
      </w:r>
      <w:r w:rsidR="00012765" w:rsidRPr="00012765">
        <w:t xml:space="preserve"> </w:t>
      </w:r>
    </w:p>
    <w:p w:rsidR="00012765" w:rsidRPr="00012765" w:rsidRDefault="00012765" w:rsidP="00012765">
      <w:pPr>
        <w:spacing w:line="276" w:lineRule="auto"/>
        <w:jc w:val="both"/>
        <w:rPr>
          <w:bCs/>
          <w:iCs/>
        </w:rPr>
      </w:pPr>
      <w:r>
        <w:t>о</w:t>
      </w:r>
      <w:r w:rsidRPr="00012765">
        <w:rPr>
          <w:bCs/>
          <w:iCs/>
        </w:rPr>
        <w:t>беспеч</w:t>
      </w:r>
      <w:r>
        <w:rPr>
          <w:bCs/>
          <w:iCs/>
        </w:rPr>
        <w:t>ение</w:t>
      </w:r>
      <w:r w:rsidRPr="00012765">
        <w:rPr>
          <w:bCs/>
          <w:iCs/>
        </w:rPr>
        <w:t xml:space="preserve"> доступно</w:t>
      </w:r>
      <w:r>
        <w:rPr>
          <w:bCs/>
          <w:iCs/>
        </w:rPr>
        <w:t>го</w:t>
      </w:r>
      <w:r w:rsidRPr="00012765">
        <w:rPr>
          <w:bCs/>
          <w:iCs/>
        </w:rPr>
        <w:t xml:space="preserve"> и качественно</w:t>
      </w:r>
      <w:r>
        <w:rPr>
          <w:bCs/>
          <w:iCs/>
        </w:rPr>
        <w:t>го</w:t>
      </w:r>
      <w:r w:rsidRPr="00012765">
        <w:rPr>
          <w:bCs/>
          <w:iCs/>
        </w:rPr>
        <w:t xml:space="preserve"> </w:t>
      </w:r>
      <w:r w:rsidR="003C03E4">
        <w:rPr>
          <w:bCs/>
          <w:iCs/>
        </w:rPr>
        <w:t xml:space="preserve">дошкольного </w:t>
      </w:r>
      <w:r w:rsidRPr="00012765">
        <w:rPr>
          <w:bCs/>
          <w:iCs/>
        </w:rPr>
        <w:t>образовани</w:t>
      </w:r>
      <w:r>
        <w:rPr>
          <w:bCs/>
          <w:iCs/>
        </w:rPr>
        <w:t>я</w:t>
      </w:r>
      <w:r w:rsidRPr="00012765">
        <w:rPr>
          <w:bCs/>
          <w:iCs/>
        </w:rPr>
        <w:t xml:space="preserve"> </w:t>
      </w:r>
      <w:r w:rsidR="003C03E4">
        <w:rPr>
          <w:bCs/>
          <w:iCs/>
        </w:rPr>
        <w:t>воспитанников, в том числе детей</w:t>
      </w:r>
      <w:r w:rsidRPr="00012765">
        <w:rPr>
          <w:bCs/>
          <w:iCs/>
        </w:rPr>
        <w:t xml:space="preserve"> с ОВЗ с учетом их возможностей, индивидуальных психофизических особенностей, необходимых для максимальной адаптации и</w:t>
      </w:r>
      <w:r>
        <w:rPr>
          <w:bCs/>
          <w:iCs/>
        </w:rPr>
        <w:t xml:space="preserve"> </w:t>
      </w:r>
      <w:r w:rsidRPr="00012765">
        <w:rPr>
          <w:bCs/>
          <w:iCs/>
        </w:rPr>
        <w:t>включенности в социум.</w:t>
      </w:r>
    </w:p>
    <w:p w:rsidR="00413174" w:rsidRPr="0091710F" w:rsidRDefault="00413174" w:rsidP="00CF7B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0F">
        <w:rPr>
          <w:rFonts w:ascii="Times New Roman" w:hAnsi="Times New Roman" w:cs="Times New Roman"/>
          <w:sz w:val="24"/>
          <w:szCs w:val="24"/>
        </w:rPr>
        <w:t>Задачи:</w:t>
      </w:r>
    </w:p>
    <w:p w:rsidR="00413174" w:rsidRDefault="00413174" w:rsidP="00CF7BD7">
      <w:pPr>
        <w:spacing w:line="276" w:lineRule="auto"/>
        <w:ind w:firstLine="708"/>
        <w:jc w:val="both"/>
        <w:rPr>
          <w:b/>
          <w:i/>
        </w:rPr>
      </w:pPr>
    </w:p>
    <w:p w:rsidR="00D55883" w:rsidRDefault="00D55883" w:rsidP="00D5588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536">
        <w:rPr>
          <w:rFonts w:ascii="Times New Roman" w:hAnsi="Times New Roman" w:cs="Times New Roman"/>
          <w:sz w:val="24"/>
          <w:szCs w:val="24"/>
        </w:rPr>
        <w:t>Обеспечить комплексное сопровожде</w:t>
      </w:r>
      <w:r>
        <w:rPr>
          <w:rFonts w:ascii="Times New Roman" w:hAnsi="Times New Roman" w:cs="Times New Roman"/>
          <w:sz w:val="24"/>
          <w:szCs w:val="24"/>
        </w:rPr>
        <w:t>ние воспитанников</w:t>
      </w:r>
      <w:r w:rsidRPr="00166536">
        <w:rPr>
          <w:rFonts w:ascii="Times New Roman" w:hAnsi="Times New Roman" w:cs="Times New Roman"/>
          <w:sz w:val="24"/>
          <w:szCs w:val="24"/>
        </w:rPr>
        <w:t xml:space="preserve"> с ОВЗ в соответствии с рекомендациями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с целью создания условий для их социализации.</w:t>
      </w:r>
      <w:r w:rsidRPr="00166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883" w:rsidRDefault="00D55883" w:rsidP="00D5588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C1">
        <w:rPr>
          <w:rFonts w:ascii="Times New Roman" w:hAnsi="Times New Roman" w:cs="Times New Roman"/>
          <w:sz w:val="24"/>
          <w:szCs w:val="24"/>
        </w:rPr>
        <w:t xml:space="preserve">Создать условия для информационной, </w:t>
      </w:r>
      <w:r w:rsidR="003C03E4">
        <w:rPr>
          <w:rFonts w:ascii="Times New Roman" w:hAnsi="Times New Roman" w:cs="Times New Roman"/>
          <w:sz w:val="24"/>
          <w:szCs w:val="24"/>
        </w:rPr>
        <w:t xml:space="preserve">консультативной, </w:t>
      </w:r>
      <w:r w:rsidRPr="007753C1">
        <w:rPr>
          <w:rFonts w:ascii="Times New Roman" w:hAnsi="Times New Roman" w:cs="Times New Roman"/>
          <w:sz w:val="24"/>
          <w:szCs w:val="24"/>
        </w:rPr>
        <w:t>методической, психолого-педагогической поддержки семей, воспитывающих детей с особыми возможностями здоровья с целью обеспечения комплексного подхода к процессам развития, воспитания и коррекции.</w:t>
      </w:r>
    </w:p>
    <w:p w:rsidR="00D55883" w:rsidRDefault="00D55883" w:rsidP="00D5588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профессиональную компетентность педагогов, осуществляющих сопровождение воспитанников с ОВЗ в условиях инклюзивного образования.</w:t>
      </w:r>
    </w:p>
    <w:p w:rsidR="00D55883" w:rsidRDefault="00D55883" w:rsidP="00D5588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образовательную и предметно-пространственную среду, обеспечивающих условия для удовлетворения индивидуальных образовательных потребностей воспитанников с особыми возможностями здоровья в условиях инклюзивного образования.</w:t>
      </w:r>
    </w:p>
    <w:p w:rsidR="00075913" w:rsidRPr="00075913" w:rsidRDefault="00075913" w:rsidP="00075913">
      <w:pPr>
        <w:jc w:val="both"/>
        <w:rPr>
          <w:bCs/>
        </w:rPr>
      </w:pPr>
      <w:r w:rsidRPr="00075913">
        <w:rPr>
          <w:bCs/>
        </w:rPr>
        <w:t>Ожидаемые результаты:</w:t>
      </w:r>
    </w:p>
    <w:p w:rsidR="00075913" w:rsidRPr="007D291A" w:rsidRDefault="00075913" w:rsidP="00075913">
      <w:pPr>
        <w:pStyle w:val="a3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D291A">
        <w:rPr>
          <w:rFonts w:ascii="Times New Roman" w:hAnsi="Times New Roman" w:cs="Times New Roman"/>
          <w:sz w:val="24"/>
          <w:szCs w:val="24"/>
        </w:rPr>
        <w:t xml:space="preserve">В МБДОУ д/с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291A">
        <w:rPr>
          <w:rFonts w:ascii="Times New Roman" w:hAnsi="Times New Roman" w:cs="Times New Roman"/>
          <w:sz w:val="24"/>
          <w:szCs w:val="24"/>
        </w:rPr>
        <w:t xml:space="preserve"> будет создана модель, обеспечивающая комплексное сопровождение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7D291A">
        <w:rPr>
          <w:rFonts w:ascii="Times New Roman" w:hAnsi="Times New Roman" w:cs="Times New Roman"/>
          <w:sz w:val="24"/>
          <w:szCs w:val="24"/>
        </w:rPr>
        <w:t xml:space="preserve"> с особыми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возможностями здоровья в соотв</w:t>
      </w:r>
      <w:r w:rsidRPr="007D291A">
        <w:rPr>
          <w:rFonts w:ascii="Times New Roman" w:hAnsi="Times New Roman" w:cs="Times New Roman"/>
          <w:sz w:val="24"/>
          <w:szCs w:val="24"/>
        </w:rPr>
        <w:t>етствии с рекомендациями психолого-медико-педагогической комиссии.</w:t>
      </w:r>
    </w:p>
    <w:p w:rsidR="00075913" w:rsidRPr="007D291A" w:rsidRDefault="00075913" w:rsidP="00075913">
      <w:pPr>
        <w:pStyle w:val="a3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семей, воспитывающих детей с особыми возможностями здоровья, будут получать квалифицированную консультационную информационно-методическую поддержку по вопросам развития, воспитания детей.</w:t>
      </w:r>
    </w:p>
    <w:p w:rsidR="00075913" w:rsidRDefault="00075913" w:rsidP="00075913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1109">
        <w:rPr>
          <w:rFonts w:ascii="Times New Roman" w:hAnsi="Times New Roman" w:cs="Times New Roman"/>
          <w:sz w:val="24"/>
          <w:szCs w:val="24"/>
        </w:rPr>
        <w:t>Профессиональный уровень педагогов, работающих с детьми с ОВЗ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109">
        <w:rPr>
          <w:rFonts w:ascii="Times New Roman" w:hAnsi="Times New Roman" w:cs="Times New Roman"/>
          <w:sz w:val="24"/>
          <w:szCs w:val="24"/>
        </w:rPr>
        <w:t xml:space="preserve"> будет совершенствоваться за счет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  <w:r w:rsidRPr="00DA1109">
        <w:rPr>
          <w:rFonts w:ascii="Times New Roman" w:hAnsi="Times New Roman" w:cs="Times New Roman"/>
          <w:sz w:val="24"/>
          <w:szCs w:val="24"/>
        </w:rPr>
        <w:t xml:space="preserve"> участия в программах курсовой подготовки, участия в методических мероприятиях разного уровня по вопросам организации образовательной и коррекционно-развивающей деятельности в условиях инклюзивного образования.</w:t>
      </w:r>
    </w:p>
    <w:p w:rsidR="00075913" w:rsidRPr="00556C5D" w:rsidRDefault="00075913" w:rsidP="00075913">
      <w:pPr>
        <w:ind w:left="426"/>
        <w:jc w:val="both"/>
      </w:pPr>
      <w:r>
        <w:t xml:space="preserve">4. </w:t>
      </w:r>
      <w:r w:rsidRPr="00556C5D">
        <w:t xml:space="preserve">В </w:t>
      </w:r>
      <w:r>
        <w:t>МБДОУ д/с № 6</w:t>
      </w:r>
      <w:r w:rsidRPr="00556C5D">
        <w:t xml:space="preserve"> будет создана образовательная среда, обеспечивающая удовлетворени</w:t>
      </w:r>
      <w:r>
        <w:t>е</w:t>
      </w:r>
      <w:r w:rsidRPr="00556C5D">
        <w:t xml:space="preserve"> индивидуальных образовательных потребностей воспитанников с особыми возможностями здоровья в условиях инклюзивного образования.</w:t>
      </w:r>
    </w:p>
    <w:p w:rsidR="00075913" w:rsidRPr="00075913" w:rsidRDefault="00075913" w:rsidP="00075913">
      <w:pPr>
        <w:jc w:val="both"/>
      </w:pPr>
    </w:p>
    <w:p w:rsidR="00413174" w:rsidRDefault="00413174" w:rsidP="00FA0000">
      <w:pPr>
        <w:spacing w:line="276" w:lineRule="auto"/>
        <w:ind w:firstLine="708"/>
        <w:jc w:val="both"/>
        <w:rPr>
          <w:b/>
          <w:i/>
        </w:rPr>
      </w:pPr>
    </w:p>
    <w:p w:rsidR="0010320D" w:rsidRPr="008B4D96" w:rsidRDefault="001E576A" w:rsidP="0010320D">
      <w:pPr>
        <w:jc w:val="center"/>
        <w:rPr>
          <w:rFonts w:ascii="Arial" w:hAnsi="Arial" w:cs="Arial"/>
          <w:sz w:val="10"/>
          <w:szCs w:val="10"/>
        </w:rPr>
      </w:pPr>
      <w:r w:rsidRPr="001E576A"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8.4pt;margin-top:250.1pt;width:104.25pt;height:46.05pt;z-index:251730944;mso-width-relative:margin;mso-height-relative:margin" stroked="f">
            <v:textbox>
              <w:txbxContent>
                <w:p w:rsidR="009E2546" w:rsidRPr="00075913" w:rsidRDefault="009E2546" w:rsidP="00075913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75913">
                    <w:rPr>
                      <w:rFonts w:asciiTheme="majorHAnsi" w:hAnsiTheme="majorHAnsi"/>
                      <w:sz w:val="16"/>
                      <w:szCs w:val="16"/>
                    </w:rPr>
                    <w:t>Консультирование родителей в консультационном пункте МБДОУ д/с № 6</w:t>
                  </w:r>
                </w:p>
                <w:p w:rsidR="009E2546" w:rsidRDefault="009E2546"/>
              </w:txbxContent>
            </v:textbox>
          </v:shape>
        </w:pict>
      </w:r>
      <w:r w:rsidRPr="001E576A">
        <w:rPr>
          <w:noProof/>
          <w:lang w:eastAsia="en-US"/>
        </w:rPr>
        <w:pict>
          <v:shape id="_x0000_s1027" type="#_x0000_t202" style="position:absolute;left:0;text-align:left;margin-left:326.75pt;margin-top:270.35pt;width:67.6pt;height:19.2pt;z-index:251664384;mso-width-relative:margin;mso-height-relative:margin" stroked="f">
            <v:textbox style="mso-next-textbox:#_x0000_s1027">
              <w:txbxContent>
                <w:p w:rsidR="009E2546" w:rsidRPr="008B4D96" w:rsidRDefault="009E2546" w:rsidP="008B4D96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B4D96">
                    <w:rPr>
                      <w:rFonts w:ascii="Arial" w:hAnsi="Arial" w:cs="Arial"/>
                      <w:sz w:val="10"/>
                      <w:szCs w:val="10"/>
                    </w:rPr>
                    <w:t>Инструктор по лаванию</w:t>
                  </w:r>
                </w:p>
              </w:txbxContent>
            </v:textbox>
          </v:shape>
        </w:pict>
      </w:r>
      <w:r w:rsidRPr="001E576A">
        <w:rPr>
          <w:noProof/>
        </w:rPr>
        <w:pict>
          <v:shape id="_x0000_s1030" type="#_x0000_t202" style="position:absolute;left:0;text-align:left;margin-left:326.75pt;margin-top:330.35pt;width:70.2pt;height:24.45pt;z-index:251665408;mso-width-relative:margin;mso-height-relative:margin" stroked="f">
            <v:textbox style="mso-next-textbox:#_x0000_s1030">
              <w:txbxContent>
                <w:p w:rsidR="009E2546" w:rsidRPr="00075913" w:rsidRDefault="009E2546">
                  <w:pPr>
                    <w:rPr>
                      <w:rFonts w:cs="Aharoni"/>
                      <w:sz w:val="12"/>
                      <w:szCs w:val="12"/>
                    </w:rPr>
                  </w:pPr>
                  <w:r w:rsidRPr="00075913">
                    <w:rPr>
                      <w:rFonts w:cs="Aharoni"/>
                      <w:sz w:val="12"/>
                      <w:szCs w:val="12"/>
                    </w:rPr>
                    <w:t>Старший воспитатель</w:t>
                  </w:r>
                </w:p>
              </w:txbxContent>
            </v:textbox>
          </v:shape>
        </w:pict>
      </w:r>
      <w:r w:rsidR="002C1DF8">
        <w:rPr>
          <w:noProof/>
        </w:rPr>
        <w:drawing>
          <wp:inline distT="0" distB="0" distL="0" distR="0">
            <wp:extent cx="6659880" cy="4706210"/>
            <wp:effectExtent l="19050" t="19050" r="26670" b="18190"/>
            <wp:docPr id="5" name="Рисунок 4" descr="http://mou13.com/images/Service_sopovozhdenie/Inklusion/Inklusion_Model_MOY13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13.com/images/Service_sopovozhdenie/Inklusion/Inklusion_Model_MOY13_7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706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E7" w:rsidRPr="00FA0000" w:rsidRDefault="00805EE7" w:rsidP="00FA0000">
      <w:pPr>
        <w:rPr>
          <w:bCs/>
          <w:iCs/>
        </w:rPr>
      </w:pPr>
    </w:p>
    <w:p w:rsidR="00EB0AEB" w:rsidRDefault="009F6A7A" w:rsidP="009F6A7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6A7A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9F6A7A">
        <w:rPr>
          <w:rFonts w:ascii="Times New Roman" w:hAnsi="Times New Roman" w:cs="Times New Roman"/>
          <w:b/>
          <w:i/>
          <w:sz w:val="24"/>
          <w:szCs w:val="24"/>
        </w:rPr>
        <w:tab/>
        <w:t>Структурно-функциональный компонент модели</w:t>
      </w:r>
    </w:p>
    <w:p w:rsidR="00075913" w:rsidRDefault="00075913" w:rsidP="00D66862">
      <w:pPr>
        <w:spacing w:line="276" w:lineRule="auto"/>
        <w:ind w:right="320" w:firstLine="567"/>
        <w:jc w:val="both"/>
      </w:pPr>
      <w:r w:rsidRPr="00113E6B">
        <w:t>Структура модели инклюз</w:t>
      </w:r>
      <w:r>
        <w:t>ивного образования МБДОУ д/с № 6</w:t>
      </w:r>
      <w:r w:rsidRPr="00113E6B">
        <w:t xml:space="preserve"> представлена внутренними и внешними взаимосвязями, направленными на реализацию инклюзивного образования.</w:t>
      </w:r>
      <w:r>
        <w:t xml:space="preserve"> Каждый структурный элемент несет определенные функции. </w:t>
      </w:r>
    </w:p>
    <w:p w:rsidR="00075913" w:rsidRPr="009F6A7A" w:rsidRDefault="00075913" w:rsidP="009F6A7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0AEB" w:rsidRDefault="001E576A" w:rsidP="00EB0AEB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39" type="#_x0000_t202" style="position:absolute;left:0;text-align:left;margin-left:171.7pt;margin-top:-14pt;width:208.75pt;height:37pt;z-index:251675648;mso-width-relative:margin;mso-height-relative:margin">
            <v:textbox>
              <w:txbxContent>
                <w:p w:rsidR="009E2546" w:rsidRPr="00E11EFF" w:rsidRDefault="009E2546" w:rsidP="009F6A7A">
                  <w:pPr>
                    <w:jc w:val="center"/>
                    <w:rPr>
                      <w:sz w:val="22"/>
                      <w:szCs w:val="22"/>
                    </w:rPr>
                  </w:pPr>
                  <w:r w:rsidRPr="00E11EFF">
                    <w:rPr>
                      <w:sz w:val="22"/>
                      <w:szCs w:val="22"/>
                    </w:rPr>
                    <w:t>Управление образования Администрации ЗАТО г. Зеленогорска</w:t>
                  </w:r>
                </w:p>
                <w:p w:rsidR="009E2546" w:rsidRDefault="009E2546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41" type="#_x0000_t202" style="position:absolute;left:0;text-align:left;margin-left:380.45pt;margin-top:1.25pt;width:170.3pt;height:21.75pt;z-index:251679744;mso-height-percent:200;mso-height-percent:200;mso-width-relative:margin;mso-height-relative:margin">
            <v:textbox style="mso-fit-shape-to-text:t">
              <w:txbxContent>
                <w:p w:rsidR="009E2546" w:rsidRDefault="009E2546" w:rsidP="003C3EBD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31.15pt;margin-top:19.35pt;width:34.6pt;height:112.75pt;z-index:2517155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3" type="#_x0000_t202" style="position:absolute;left:0;text-align:left;margin-left:-12.05pt;margin-top:1.55pt;width:141.95pt;height:21.75pt;z-index:251657215;mso-height-percent:200;mso-height-percent:200;mso-width-relative:margin;mso-height-relative:margin">
            <v:textbox style="mso-fit-shape-to-text:t">
              <w:txbxContent>
                <w:p w:rsidR="009E2546" w:rsidRPr="0035591A" w:rsidRDefault="009E2546" w:rsidP="0035591A">
                  <w:pPr>
                    <w:jc w:val="center"/>
                  </w:pPr>
                  <w:r w:rsidRPr="00216148">
                    <w:t>МБУ ДОЦ  «Витязь»</w:t>
                  </w:r>
                </w:p>
              </w:txbxContent>
            </v:textbox>
          </v:shape>
        </w:pict>
      </w:r>
    </w:p>
    <w:p w:rsidR="00EB0AEB" w:rsidRDefault="001E576A" w:rsidP="00EB0AEB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49" type="#_x0000_t32" style="position:absolute;left:0;text-align:left;margin-left:260.3pt;margin-top:7.05pt;width:1.35pt;height:16.25pt;z-index:2516910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4" type="#_x0000_t202" style="position:absolute;left:0;text-align:left;margin-left:-19.9pt;margin-top:15.95pt;width:150.2pt;height:35.15pt;z-index:251697152;mso-width-relative:margin;mso-height-relative:margin">
            <v:textbox>
              <w:txbxContent>
                <w:p w:rsidR="009E2546" w:rsidRDefault="009E2546" w:rsidP="00FB3071">
                  <w:pPr>
                    <w:jc w:val="center"/>
                  </w:pPr>
                  <w:r w:rsidRPr="00216148">
                    <w:t>МБУ «Библиотека им. Маяковского»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47" type="#_x0000_t32" style="position:absolute;left:0;text-align:left;margin-left:468.2pt;margin-top:.1pt;width:0;height:19.95pt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42" type="#_x0000_t202" style="position:absolute;left:0;text-align:left;margin-left:379.65pt;margin-top:19.65pt;width:170.7pt;height:21.75pt;z-index:251681792;mso-height-percent:200;mso-height-percent:200;mso-width-relative:margin;mso-height-relative:margin">
            <v:textbox style="mso-fit-shape-to-text:t">
              <w:txbxContent>
                <w:p w:rsidR="009E2546" w:rsidRDefault="009E2546" w:rsidP="003C3EBD">
                  <w:pPr>
                    <w:jc w:val="center"/>
                  </w:pPr>
                  <w:r>
                    <w:t>Совет учителей-логопедов</w:t>
                  </w:r>
                </w:p>
              </w:txbxContent>
            </v:textbox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9" type="#_x0000_t202" style="position:absolute;left:0;text-align:left;margin-left:158.85pt;margin-top:4.75pt;width:208.7pt;height:35.55pt;z-index:251707392;mso-width-percent:400;mso-height-percent:200;mso-width-percent:400;mso-height-percent:200;mso-width-relative:margin;mso-height-relative:margin">
            <v:textbox style="mso-fit-shape-to-text:t">
              <w:txbxContent>
                <w:p w:rsidR="009E2546" w:rsidRDefault="009E2546" w:rsidP="006657E7">
                  <w:pPr>
                    <w:jc w:val="center"/>
                  </w:pPr>
                  <w:r>
                    <w:t>Краевой центр психолого-медико-социального сопровождения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7" type="#_x0000_t32" style="position:absolute;left:0;text-align:left;margin-left:136.7pt;margin-top:18.9pt;width:21.55pt;height:67.4pt;z-index:2517145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48" type="#_x0000_t32" style="position:absolute;left:0;text-align:left;margin-left:468.2pt;margin-top:18.9pt;width:0;height:17.25pt;z-index:251689984" o:connectortype="straight">
            <v:stroke startarrow="block" endarrow="block"/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9" type="#_x0000_t32" style="position:absolute;left:0;text-align:left;margin-left:267.1pt;margin-top:17.4pt;width:.65pt;height:15.45pt;z-index:2517166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44" type="#_x0000_t202" style="position:absolute;left:0;text-align:left;margin-left:383.05pt;margin-top:13.25pt;width:167.7pt;height:19.1pt;z-index:251685888;mso-width-relative:margin;mso-height-relative:margin">
            <v:textbox style="mso-next-textbox:#_x0000_s1044">
              <w:txbxContent>
                <w:p w:rsidR="009E2546" w:rsidRDefault="009E2546" w:rsidP="003C3EBD">
                  <w:pPr>
                    <w:jc w:val="center"/>
                  </w:pPr>
                  <w:r>
                    <w:t>ППк ДОУ</w:t>
                  </w:r>
                </w:p>
                <w:p w:rsidR="009E2546" w:rsidRDefault="009E2546"/>
              </w:txbxContent>
            </v:textbox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40" type="#_x0000_t202" style="position:absolute;left:0;text-align:left;margin-left:166.6pt;margin-top:9.5pt;width:196.7pt;height:21.75pt;z-index:251677696;mso-height-percent:200;mso-height-percent:200;mso-width-relative:margin;mso-height-relative:margin">
            <v:textbox style="mso-next-textbox:#_x0000_s1040;mso-fit-shape-to-text:t">
              <w:txbxContent>
                <w:p w:rsidR="009E2546" w:rsidRDefault="009E2546" w:rsidP="009F6A7A">
                  <w:pPr>
                    <w:jc w:val="center"/>
                  </w:pPr>
                  <w:r>
                    <w:t>ТПМПК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6" type="#_x0000_t32" style="position:absolute;left:0;text-align:left;margin-left:131.15pt;margin-top:17.45pt;width:26.55pt;height:28pt;z-index:2517135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1" type="#_x0000_t32" style="position:absolute;left:0;text-align:left;margin-left:359.1pt;margin-top:5.65pt;width:21.35pt;height:11.8pt;flip:y;z-index:2517094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0" type="#_x0000_t32" style="position:absolute;left:0;text-align:left;margin-left:468.2pt;margin-top:9.5pt;width:.05pt;height:14.65pt;z-index:2517084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5" type="#_x0000_t202" style="position:absolute;left:0;text-align:left;margin-left:-23.3pt;margin-top:1.95pt;width:153.6pt;height:21.75pt;z-index:251699200;mso-height-percent:200;mso-height-percent:200;mso-width-relative:margin;mso-height-relative:margin">
            <v:textbox style="mso-fit-shape-to-text:t">
              <w:txbxContent>
                <w:p w:rsidR="009E2546" w:rsidRDefault="009E2546" w:rsidP="00FB3071">
                  <w:pPr>
                    <w:jc w:val="center"/>
                  </w:pPr>
                  <w:r w:rsidRPr="00216148">
                    <w:t>МБУ «ЗМВЦ»</w:t>
                  </w:r>
                </w:p>
              </w:txbxContent>
            </v:textbox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43" type="#_x0000_t202" style="position:absolute;left:0;text-align:left;margin-left:159.3pt;margin-top:20.75pt;width:208.85pt;height:42.8pt;z-index:251683840;mso-width-percent:400;mso-width-percent:400;mso-width-relative:margin;mso-height-relative:margin">
            <v:textbox>
              <w:txbxContent>
                <w:p w:rsidR="009E2546" w:rsidRPr="003C3EBD" w:rsidRDefault="009E2546" w:rsidP="003C3E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Ребенок с ОВЗ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73" type="#_x0000_t32" style="position:absolute;left:0;text-align:left;margin-left:268.5pt;margin-top:6.6pt;width:1.4pt;height:15.95pt;z-index:2517186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1" type="#_x0000_t202" style="position:absolute;left:0;text-align:left;margin-left:383.95pt;margin-top:2.1pt;width:168.6pt;height:21.75pt;z-index:251694080;mso-height-percent:200;mso-height-percent:200;mso-width-relative:margin;mso-height-relative:margin">
            <v:textbox style="mso-fit-shape-to-text:t">
              <w:txbxContent>
                <w:p w:rsidR="009E2546" w:rsidRDefault="009E2546" w:rsidP="003C3EBD">
                  <w:pPr>
                    <w:jc w:val="center"/>
                  </w:pPr>
                  <w:r>
                    <w:t>Попечительский совет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76" type="#_x0000_t32" style="position:absolute;left:0;text-align:left;margin-left:468.2pt;margin-top:19.9pt;width:.05pt;height:22pt;flip:x;z-index:2517227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6" type="#_x0000_t202" style="position:absolute;left:0;text-align:left;margin-left:-22.85pt;margin-top:17.65pt;width:153.6pt;height:21.75pt;z-index:251701248;mso-height-percent:200;mso-height-percent:200;mso-width-relative:margin;mso-height-relative:margin">
            <v:textbox style="mso-fit-shape-to-text:t">
              <w:txbxContent>
                <w:p w:rsidR="009E2546" w:rsidRDefault="009E2546" w:rsidP="0035591A">
                  <w:pPr>
                    <w:jc w:val="center"/>
                  </w:pPr>
                  <w:r w:rsidRPr="00216148">
                    <w:t>ОГИБДД  ЗАТО г.  Зеленогорска</w:t>
                  </w:r>
                </w:p>
              </w:txbxContent>
            </v:textbox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76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 id="_x0000_s1086" type="#_x0000_t32" style="position:absolute;left:0;text-align:left;margin-left:309.15pt;margin-top:11.75pt;width:57.95pt;height:12.25pt;z-index:251735040" o:connectortype="straight">
            <v:stroke startarrow="block" endarrow="block"/>
          </v:shape>
        </w:pict>
      </w:r>
      <w:r w:rsidRPr="001E576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 id="_x0000_s1085" type="#_x0000_t32" style="position:absolute;left:0;text-align:left;margin-left:167pt;margin-top:11.75pt;width:45.4pt;height:18.95pt;flip:x;z-index:251734016" o:connectortype="straight">
            <v:stroke startarrow="block" endarrow="block"/>
          </v:shape>
        </w:pict>
      </w:r>
      <w:r w:rsidRPr="001E576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83" type="#_x0000_t202" style="position:absolute;left:0;text-align:left;margin-left:159.3pt;margin-top:17.5pt;width:208.85pt;height:30.95pt;z-index:251732992;mso-height-percent:200;mso-height-percent:200;mso-width-relative:margin;mso-height-relative:margin">
            <v:textbox style="mso-fit-shape-to-text:t">
              <w:txbxContent>
                <w:p w:rsidR="009E2546" w:rsidRPr="00075913" w:rsidRDefault="009E2546" w:rsidP="00075913">
                  <w:pPr>
                    <w:jc w:val="center"/>
                    <w:rPr>
                      <w:sz w:val="20"/>
                      <w:szCs w:val="20"/>
                    </w:rPr>
                  </w:pPr>
                  <w:r w:rsidRPr="00075913">
                    <w:rPr>
                      <w:sz w:val="20"/>
                      <w:szCs w:val="20"/>
                    </w:rPr>
                    <w:t>Сверстники, педагоги, родители, сотрудники ДОУ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74" type="#_x0000_t202" style="position:absolute;left:0;text-align:left;margin-left:383.5pt;margin-top:18.55pt;width:168.6pt;height:21.75pt;z-index:251720704;mso-height-percent:200;mso-height-percent:200;mso-width-relative:margin;mso-height-relative:margin">
            <v:textbox style="mso-fit-shape-to-text:t">
              <w:txbxContent>
                <w:p w:rsidR="009E2546" w:rsidRDefault="009E2546" w:rsidP="006657E7">
                  <w:pPr>
                    <w:jc w:val="center"/>
                  </w:pPr>
                  <w:r>
                    <w:t>Детская поликлиника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5" type="#_x0000_t32" style="position:absolute;left:0;text-align:left;margin-left:131.15pt;margin-top:9.7pt;width:26.55pt;height:2.05pt;z-index:251712512" o:connectortype="straight">
            <v:stroke startarrow="block" endarrow="block"/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2" type="#_x0000_t32" style="position:absolute;left:0;text-align:left;margin-left:269.9pt;margin-top:20.55pt;width:.65pt;height:31.25pt;flip:x;z-index:2517104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80" type="#_x0000_t32" style="position:absolute;left:0;text-align:left;margin-left:158.25pt;margin-top:11.95pt;width:47.05pt;height:57.45pt;flip:y;z-index:2517288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78" type="#_x0000_t32" style="position:absolute;left:0;text-align:left;margin-left:348.15pt;margin-top:11.95pt;width:18.95pt;height:21.7pt;z-index:2517258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75" type="#_x0000_t32" style="position:absolute;left:0;text-align:left;margin-left:367.1pt;margin-top:1.1pt;width:15.95pt;height:10.85pt;z-index:2517217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 id="_x0000_s1064" type="#_x0000_t32" style="position:absolute;left:0;text-align:left;margin-left:165.7pt;margin-top:8.25pt;width:24.65pt;height:17.3pt;flip:y;z-index:251711488" o:connectortype="straight">
            <v:stroke startarrow="block" endarrow="block"/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77" type="#_x0000_t202" style="position:absolute;left:0;text-align:left;margin-left:362.85pt;margin-top:10.75pt;width:190.15pt;height:49.35pt;z-index:251724800;mso-height-percent:200;mso-height-percent:200;mso-width-relative:margin;mso-height-relative:margin">
            <v:textbox style="mso-fit-shape-to-text:t">
              <w:txbxContent>
                <w:p w:rsidR="009E2546" w:rsidRDefault="009E2546" w:rsidP="00962034">
                  <w:pPr>
                    <w:jc w:val="center"/>
                  </w:pPr>
                  <w:r>
                    <w:t>ККИПК и профессиональной переподготовки  работников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7" type="#_x0000_t202" style="position:absolute;left:0;text-align:left;margin-left:-15.6pt;margin-top:2.65pt;width:181.35pt;height:29.85pt;z-index:251703296;mso-width-relative:margin;mso-height-relative:margin">
            <v:textbox>
              <w:txbxContent>
                <w:p w:rsidR="009E2546" w:rsidRDefault="009E2546" w:rsidP="0035591A">
                  <w:pPr>
                    <w:jc w:val="center"/>
                  </w:pPr>
                  <w:r w:rsidRPr="00216148">
                    <w:t>МБУ ДО «ЦЭКиТ»</w:t>
                  </w:r>
                </w:p>
              </w:txbxContent>
            </v:textbox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79" type="#_x0000_t202" style="position:absolute;left:0;text-align:left;margin-left:174.15pt;margin-top:5.55pt;width:169.1pt;height:21.75pt;z-index:251727872;mso-height-percent:200;mso-height-percent:200;mso-width-relative:margin;mso-height-relative:margin">
            <v:textbox style="mso-fit-shape-to-text:t">
              <w:txbxContent>
                <w:p w:rsidR="009E2546" w:rsidRDefault="009E2546" w:rsidP="00A26911">
                  <w:pPr>
                    <w:jc w:val="center"/>
                  </w:pPr>
                  <w:r>
                    <w:t>Консультационный пункт МБДОУ д/с № 6</w:t>
                  </w:r>
                </w:p>
              </w:txbxContent>
            </v:textbox>
          </v:shape>
        </w:pict>
      </w:r>
    </w:p>
    <w:p w:rsidR="009F6A7A" w:rsidRDefault="001E576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pict>
          <v:shape id="_x0000_s1058" type="#_x0000_t202" style="position:absolute;left:0;text-align:left;margin-left:-15.9pt;margin-top:.35pt;width:173.6pt;height:21.75pt;z-index:251705344;mso-height-percent:200;mso-height-percent:200;mso-width-relative:margin;mso-height-relative:margin">
            <v:textbox style="mso-fit-shape-to-text:t">
              <w:txbxContent>
                <w:p w:rsidR="009E2546" w:rsidRDefault="009E2546" w:rsidP="00302AFE">
                  <w:pPr>
                    <w:jc w:val="center"/>
                  </w:pPr>
                  <w:r>
                    <w:t>МБУ ДО «Перспектива</w:t>
                  </w:r>
                </w:p>
              </w:txbxContent>
            </v:textbox>
          </v:shape>
        </w:pict>
      </w:r>
    </w:p>
    <w:p w:rsidR="00D66862" w:rsidRDefault="00D66862" w:rsidP="00D66862">
      <w:pPr>
        <w:spacing w:line="276" w:lineRule="auto"/>
        <w:ind w:right="320" w:firstLine="567"/>
        <w:jc w:val="both"/>
      </w:pPr>
      <w:r>
        <w:lastRenderedPageBreak/>
        <w:t xml:space="preserve">В центре модели ребенок с особыми образовательными возможностями, включенный в систему социальных отношений. Внутренние взаимосвязи представлены сверстниками, значимыми взрослыми (педагоги, родители, специалисты, сотрудники ДОУ), внешние связи представлены социальными институтами, взаимодействие с которыми реализует задачи инклюзивного образования в том числе. </w:t>
      </w:r>
    </w:p>
    <w:p w:rsidR="004C2A6F" w:rsidRDefault="004C2A6F" w:rsidP="004C2A6F">
      <w:pPr>
        <w:spacing w:line="276" w:lineRule="auto"/>
        <w:ind w:right="320" w:firstLine="567"/>
        <w:jc w:val="both"/>
      </w:pPr>
      <w:r>
        <w:t xml:space="preserve">Модель наглядно показывает систему внутреннего и внешнего социума, непосредственно участвующего в процессах социализации ребенка с особыми образовательными возможностями. 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3765"/>
        <w:gridCol w:w="5067"/>
      </w:tblGrid>
      <w:tr w:rsidR="006657E7" w:rsidRPr="00216148" w:rsidTr="006657E7">
        <w:tc>
          <w:tcPr>
            <w:tcW w:w="2014" w:type="dxa"/>
          </w:tcPr>
          <w:p w:rsidR="006657E7" w:rsidRPr="00A26911" w:rsidRDefault="006657E7" w:rsidP="00A26911">
            <w:pPr>
              <w:tabs>
                <w:tab w:val="left" w:pos="1134"/>
              </w:tabs>
              <w:rPr>
                <w:bCs/>
                <w:sz w:val="20"/>
                <w:szCs w:val="20"/>
              </w:rPr>
            </w:pPr>
            <w:r w:rsidRPr="00A26911">
              <w:rPr>
                <w:bCs/>
                <w:sz w:val="20"/>
                <w:szCs w:val="20"/>
              </w:rPr>
              <w:t>Структурно-функциональный компонент</w:t>
            </w:r>
          </w:p>
        </w:tc>
        <w:tc>
          <w:tcPr>
            <w:tcW w:w="3765" w:type="dxa"/>
          </w:tcPr>
          <w:p w:rsidR="006657E7" w:rsidRPr="00A26911" w:rsidRDefault="006657E7" w:rsidP="00962034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A26911">
              <w:rPr>
                <w:bCs/>
                <w:sz w:val="20"/>
                <w:szCs w:val="20"/>
              </w:rPr>
              <w:t>Направления работы</w:t>
            </w:r>
          </w:p>
        </w:tc>
        <w:tc>
          <w:tcPr>
            <w:tcW w:w="5067" w:type="dxa"/>
          </w:tcPr>
          <w:p w:rsidR="006657E7" w:rsidRPr="00A26911" w:rsidRDefault="006657E7" w:rsidP="00962034">
            <w:pPr>
              <w:tabs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A26911">
              <w:rPr>
                <w:bCs/>
                <w:sz w:val="20"/>
                <w:szCs w:val="20"/>
              </w:rPr>
              <w:t>Совместные мероприятия</w:t>
            </w:r>
          </w:p>
        </w:tc>
      </w:tr>
      <w:tr w:rsidR="006657E7" w:rsidRPr="00216148" w:rsidTr="006657E7">
        <w:tc>
          <w:tcPr>
            <w:tcW w:w="2014" w:type="dxa"/>
          </w:tcPr>
          <w:p w:rsidR="006657E7" w:rsidRDefault="006657E7" w:rsidP="006657E7">
            <w:pPr>
              <w:jc w:val="center"/>
            </w:pPr>
            <w:r>
              <w:t>Управление образования</w:t>
            </w:r>
            <w:r w:rsidR="00A26911">
              <w:t>Администрации ЗАТО г. Зеленогорска</w:t>
            </w:r>
          </w:p>
          <w:p w:rsidR="006657E7" w:rsidRDefault="006657E7" w:rsidP="006657E7"/>
          <w:p w:rsidR="006657E7" w:rsidRDefault="006657E7" w:rsidP="006657E7">
            <w:pPr>
              <w:tabs>
                <w:tab w:val="left" w:pos="1134"/>
              </w:tabs>
              <w:jc w:val="center"/>
              <w:rPr>
                <w:bCs/>
              </w:rPr>
            </w:pPr>
          </w:p>
        </w:tc>
        <w:tc>
          <w:tcPr>
            <w:tcW w:w="3765" w:type="dxa"/>
          </w:tcPr>
          <w:p w:rsidR="006657E7" w:rsidRPr="00216148" w:rsidRDefault="00A26911" w:rsidP="006657E7">
            <w:pPr>
              <w:tabs>
                <w:tab w:val="left" w:pos="1134"/>
              </w:tabs>
              <w:jc w:val="center"/>
              <w:rPr>
                <w:bCs/>
              </w:rPr>
            </w:pPr>
            <w:r w:rsidRPr="006657E7">
              <w:t>Координация инклюзивного образования на уровне</w:t>
            </w:r>
            <w:r>
              <w:t xml:space="preserve"> муниципалитета</w:t>
            </w:r>
            <w:r w:rsidRPr="006657E7">
              <w:t>.</w:t>
            </w:r>
          </w:p>
        </w:tc>
        <w:tc>
          <w:tcPr>
            <w:tcW w:w="5067" w:type="dxa"/>
          </w:tcPr>
          <w:p w:rsidR="006657E7" w:rsidRPr="006657E7" w:rsidRDefault="006657E7" w:rsidP="00A26911">
            <w:pPr>
              <w:tabs>
                <w:tab w:val="left" w:pos="1134"/>
              </w:tabs>
              <w:jc w:val="both"/>
              <w:rPr>
                <w:bCs/>
              </w:rPr>
            </w:pPr>
            <w:r w:rsidRPr="006657E7">
              <w:t>Организация оценки образовательной среды в организациина предмет ее соответствия требованиям инклюзивного образования.Внедрение форм работыс участием других ведомств.</w:t>
            </w:r>
          </w:p>
        </w:tc>
      </w:tr>
      <w:tr w:rsidR="00A26911" w:rsidRPr="00216148" w:rsidTr="006657E7">
        <w:tc>
          <w:tcPr>
            <w:tcW w:w="2014" w:type="dxa"/>
          </w:tcPr>
          <w:p w:rsidR="00A26911" w:rsidRDefault="00A26911" w:rsidP="00A26911">
            <w:pPr>
              <w:jc w:val="center"/>
            </w:pPr>
            <w:r>
              <w:t>Краевой центр психолого-медико-социального сопровождения</w:t>
            </w:r>
          </w:p>
        </w:tc>
        <w:tc>
          <w:tcPr>
            <w:tcW w:w="3765" w:type="dxa"/>
          </w:tcPr>
          <w:p w:rsidR="00A26911" w:rsidRPr="006657E7" w:rsidRDefault="00A26911" w:rsidP="006657E7">
            <w:pPr>
              <w:tabs>
                <w:tab w:val="left" w:pos="1134"/>
              </w:tabs>
              <w:jc w:val="center"/>
            </w:pPr>
            <w:r>
              <w:t>Реализация законодательства в сфере социальной защиты инвалидов</w:t>
            </w:r>
          </w:p>
        </w:tc>
        <w:tc>
          <w:tcPr>
            <w:tcW w:w="5067" w:type="dxa"/>
          </w:tcPr>
          <w:p w:rsidR="00A26911" w:rsidRPr="006657E7" w:rsidRDefault="00A26911" w:rsidP="00A26911">
            <w:pPr>
              <w:tabs>
                <w:tab w:val="left" w:pos="1134"/>
              </w:tabs>
              <w:jc w:val="both"/>
            </w:pPr>
            <w:r>
              <w:t xml:space="preserve">Разработка индивидуальных программ реабилитации или абилитации детей-инвалидов. </w:t>
            </w:r>
          </w:p>
        </w:tc>
      </w:tr>
      <w:tr w:rsidR="005F59E9" w:rsidRPr="00216148" w:rsidTr="006657E7">
        <w:tc>
          <w:tcPr>
            <w:tcW w:w="2014" w:type="dxa"/>
          </w:tcPr>
          <w:p w:rsidR="005F59E9" w:rsidRDefault="005F59E9" w:rsidP="001B06A9">
            <w:pPr>
              <w:jc w:val="center"/>
            </w:pPr>
            <w:r>
              <w:t>ТПМПК</w:t>
            </w:r>
          </w:p>
        </w:tc>
        <w:tc>
          <w:tcPr>
            <w:tcW w:w="3765" w:type="dxa"/>
          </w:tcPr>
          <w:p w:rsidR="005F59E9" w:rsidRPr="006657E7" w:rsidRDefault="005F59E9" w:rsidP="001B06A9">
            <w:pPr>
              <w:tabs>
                <w:tab w:val="left" w:pos="1134"/>
              </w:tabs>
              <w:jc w:val="both"/>
              <w:rPr>
                <w:bCs/>
              </w:rPr>
            </w:pPr>
            <w:r w:rsidRPr="006657E7">
              <w:t>Объединение совместных усилий в обеспечении прав участников образовательн</w:t>
            </w:r>
            <w:r>
              <w:t>ых отношений</w:t>
            </w:r>
            <w:r w:rsidRPr="006657E7">
              <w:t xml:space="preserve"> на получение качественного и доступного психолого-медико-педагогического сопровождения. </w:t>
            </w:r>
          </w:p>
        </w:tc>
        <w:tc>
          <w:tcPr>
            <w:tcW w:w="5067" w:type="dxa"/>
          </w:tcPr>
          <w:p w:rsidR="005F59E9" w:rsidRPr="00216148" w:rsidRDefault="005F59E9" w:rsidP="001B06A9">
            <w:pPr>
              <w:tabs>
                <w:tab w:val="left" w:pos="1134"/>
              </w:tabs>
              <w:jc w:val="both"/>
              <w:rPr>
                <w:bCs/>
              </w:rPr>
            </w:pPr>
            <w:r w:rsidRPr="006657E7">
              <w:t>Совместная деятельность в целях своевременного выявления детей с особенностями в физическом и (или) психическом отклонении в поведении, проведения их комплексного обследования и подготовки по результатам обследования рекомендаций по оказанию им помощи и организации их обучения и воспитания.</w:t>
            </w:r>
          </w:p>
        </w:tc>
      </w:tr>
      <w:tr w:rsidR="005F59E9" w:rsidRPr="00216148" w:rsidTr="006657E7">
        <w:tc>
          <w:tcPr>
            <w:tcW w:w="2014" w:type="dxa"/>
          </w:tcPr>
          <w:p w:rsidR="005F59E9" w:rsidRDefault="005F59E9" w:rsidP="006657E7">
            <w:pPr>
              <w:jc w:val="center"/>
            </w:pPr>
            <w:r>
              <w:t>Консультационный пункт</w:t>
            </w:r>
            <w:r w:rsidR="005A54E3">
              <w:t xml:space="preserve"> ДОУ</w:t>
            </w:r>
          </w:p>
        </w:tc>
        <w:tc>
          <w:tcPr>
            <w:tcW w:w="3765" w:type="dxa"/>
          </w:tcPr>
          <w:p w:rsidR="005F59E9" w:rsidRPr="00216148" w:rsidRDefault="005F59E9" w:rsidP="006657E7">
            <w:pPr>
              <w:tabs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Консультирование</w:t>
            </w:r>
          </w:p>
        </w:tc>
        <w:tc>
          <w:tcPr>
            <w:tcW w:w="5067" w:type="dxa"/>
          </w:tcPr>
          <w:p w:rsidR="005F59E9" w:rsidRPr="006657E7" w:rsidRDefault="005F59E9" w:rsidP="00A26911">
            <w:pPr>
              <w:tabs>
                <w:tab w:val="left" w:pos="1134"/>
              </w:tabs>
              <w:jc w:val="both"/>
            </w:pPr>
            <w:r>
              <w:t xml:space="preserve">Оказание </w:t>
            </w:r>
            <w:r w:rsidR="002861B4">
              <w:t xml:space="preserve">методической и </w:t>
            </w:r>
            <w:r>
              <w:t xml:space="preserve">консультационной помощи </w:t>
            </w:r>
            <w:r w:rsidRPr="006657E7">
              <w:t>семьям, имеющими детей с ОВЗ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C639A3" w:rsidRDefault="005A54E3" w:rsidP="009E2546">
            <w:r w:rsidRPr="00C639A3">
              <w:t>Управление социальной защиты населения Администрации ЗАТО г. Зеленогорска</w:t>
            </w:r>
          </w:p>
        </w:tc>
        <w:tc>
          <w:tcPr>
            <w:tcW w:w="3765" w:type="dxa"/>
          </w:tcPr>
          <w:p w:rsidR="005A54E3" w:rsidRDefault="005A54E3" w:rsidP="005A54E3">
            <w:pPr>
              <w:jc w:val="center"/>
            </w:pPr>
          </w:p>
          <w:p w:rsidR="005A54E3" w:rsidRPr="00C639A3" w:rsidRDefault="005A54E3" w:rsidP="005A54E3">
            <w:pPr>
              <w:jc w:val="center"/>
            </w:pPr>
            <w:r>
              <w:rPr>
                <w:bCs/>
              </w:rPr>
              <w:t>Консультирование</w:t>
            </w:r>
          </w:p>
        </w:tc>
        <w:tc>
          <w:tcPr>
            <w:tcW w:w="5067" w:type="dxa"/>
          </w:tcPr>
          <w:p w:rsidR="005A54E3" w:rsidRDefault="005A54E3" w:rsidP="005A54E3">
            <w:pPr>
              <w:tabs>
                <w:tab w:val="left" w:pos="1134"/>
              </w:tabs>
              <w:jc w:val="both"/>
            </w:pPr>
            <w:r>
              <w:t>Участие семей МБДОУ д/с № 6 в  общегородских мероприятиях, акциях, в том числе с участием семей, имеющих детей с ОВЗ.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C639A3" w:rsidRDefault="005A54E3" w:rsidP="009E2546">
            <w:r w:rsidRPr="00C639A3">
              <w:t>КГБУ «Центр поддержки и помощи семье «Зеленогорский»</w:t>
            </w:r>
          </w:p>
        </w:tc>
        <w:tc>
          <w:tcPr>
            <w:tcW w:w="3765" w:type="dxa"/>
          </w:tcPr>
          <w:p w:rsidR="005A54E3" w:rsidRDefault="005A54E3" w:rsidP="005A54E3">
            <w:pPr>
              <w:jc w:val="center"/>
            </w:pPr>
          </w:p>
          <w:p w:rsidR="005A54E3" w:rsidRPr="00C639A3" w:rsidRDefault="005A54E3" w:rsidP="005A54E3">
            <w:pPr>
              <w:jc w:val="center"/>
            </w:pPr>
            <w:r>
              <w:rPr>
                <w:bCs/>
              </w:rPr>
              <w:t>Консультирование</w:t>
            </w:r>
          </w:p>
        </w:tc>
        <w:tc>
          <w:tcPr>
            <w:tcW w:w="5067" w:type="dxa"/>
          </w:tcPr>
          <w:p w:rsidR="005A54E3" w:rsidRDefault="005A54E3" w:rsidP="005A54E3">
            <w:pPr>
              <w:tabs>
                <w:tab w:val="left" w:pos="1134"/>
              </w:tabs>
              <w:jc w:val="both"/>
            </w:pPr>
            <w:r>
              <w:t>Получение семьями детей с ОВЗ МБДОУ д/с № 6 консультационной поддержки.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C639A3" w:rsidRDefault="005A54E3" w:rsidP="009E2546">
            <w:r w:rsidRPr="00C639A3">
              <w:t>Филиал ФГУЗ</w:t>
            </w:r>
            <w:r>
              <w:t xml:space="preserve"> ФСНКЦ ФМБА России «КБ № 42»</w:t>
            </w:r>
          </w:p>
        </w:tc>
        <w:tc>
          <w:tcPr>
            <w:tcW w:w="3765" w:type="dxa"/>
          </w:tcPr>
          <w:p w:rsidR="005A54E3" w:rsidRDefault="005A54E3" w:rsidP="005A54E3">
            <w:pPr>
              <w:jc w:val="center"/>
            </w:pPr>
            <w:r>
              <w:t>Медицинское обследование воспитанников</w:t>
            </w:r>
          </w:p>
        </w:tc>
        <w:tc>
          <w:tcPr>
            <w:tcW w:w="5067" w:type="dxa"/>
          </w:tcPr>
          <w:p w:rsidR="005A54E3" w:rsidRDefault="005A54E3" w:rsidP="00A26911">
            <w:pPr>
              <w:tabs>
                <w:tab w:val="left" w:pos="1134"/>
              </w:tabs>
              <w:jc w:val="both"/>
            </w:pPr>
            <w:r>
              <w:t>Организация обследования воспитанников в процессе подготовки к ТПМПК, выявления воспитанников, нуждающихся в специальных образовательных условиях.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C639A3" w:rsidRDefault="005A54E3" w:rsidP="009E2546">
            <w:r w:rsidRPr="00C639A3">
              <w:t>Отдел опеки и попечительства Администрации ЗАТО г. Зеленогорска</w:t>
            </w:r>
          </w:p>
        </w:tc>
        <w:tc>
          <w:tcPr>
            <w:tcW w:w="3765" w:type="dxa"/>
          </w:tcPr>
          <w:p w:rsidR="005A54E3" w:rsidRDefault="005A54E3" w:rsidP="005A54E3">
            <w:r>
              <w:t>Оказание консультативной помощи в части обучения и воспитания детей, находящихся под опекой и (или) приемной семье</w:t>
            </w:r>
          </w:p>
          <w:p w:rsidR="005A54E3" w:rsidRDefault="005A54E3" w:rsidP="009E2546"/>
        </w:tc>
        <w:tc>
          <w:tcPr>
            <w:tcW w:w="5067" w:type="dxa"/>
          </w:tcPr>
          <w:p w:rsidR="005A54E3" w:rsidRDefault="005A54E3" w:rsidP="005A54E3">
            <w:pPr>
              <w:tabs>
                <w:tab w:val="left" w:pos="1134"/>
              </w:tabs>
              <w:jc w:val="both"/>
            </w:pPr>
            <w:r>
              <w:lastRenderedPageBreak/>
              <w:t>Направление на консультацию и (или) психолого-педагогическую помощь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Default="005A54E3" w:rsidP="006657E7">
            <w:pPr>
              <w:jc w:val="center"/>
            </w:pPr>
            <w:r>
              <w:lastRenderedPageBreak/>
              <w:t>Педагогический совет</w:t>
            </w:r>
          </w:p>
        </w:tc>
        <w:tc>
          <w:tcPr>
            <w:tcW w:w="3765" w:type="dxa"/>
          </w:tcPr>
          <w:p w:rsidR="005A54E3" w:rsidRPr="006657E7" w:rsidRDefault="005A54E3" w:rsidP="006657E7">
            <w:pPr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Разрабатывает АООП, АОП для детей с ОВЗ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Реализует АООП, АОП, индивидуальные образовательные маршруты</w:t>
            </w:r>
          </w:p>
        </w:tc>
      </w:tr>
      <w:tr w:rsidR="005A54E3" w:rsidRPr="00216148" w:rsidTr="009E2546">
        <w:tc>
          <w:tcPr>
            <w:tcW w:w="10846" w:type="dxa"/>
            <w:gridSpan w:val="3"/>
          </w:tcPr>
          <w:p w:rsidR="005A54E3" w:rsidRPr="005A54E3" w:rsidRDefault="005A54E3" w:rsidP="005A54E3">
            <w:pPr>
              <w:tabs>
                <w:tab w:val="left" w:pos="1134"/>
              </w:tabs>
              <w:jc w:val="center"/>
              <w:rPr>
                <w:b/>
                <w:bCs/>
                <w:i/>
              </w:rPr>
            </w:pPr>
            <w:r w:rsidRPr="005A54E3">
              <w:rPr>
                <w:b/>
                <w:bCs/>
                <w:i/>
              </w:rPr>
              <w:t>Социальные партнеры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МБУ «Библиотека им. Маяковского»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 xml:space="preserve">Реализация задач познавательного развития. </w:t>
            </w:r>
          </w:p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Развитие  у детей познавательного интереса посредством видео материалов и художественной литературы.</w:t>
            </w:r>
          </w:p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Развитие  у детей самостоятельности, инициативы.</w:t>
            </w:r>
          </w:p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Развитие у детей творческих способностей.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 xml:space="preserve">Участие в образовательной программе «Читающий город» 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Интерактивные занятия для детей старшего дошкольного возраста "День познаний" (1 занятие в неделю в летний период), предварительная работа по экологии.</w:t>
            </w:r>
          </w:p>
          <w:p w:rsidR="005A54E3" w:rsidRPr="00216148" w:rsidRDefault="005A54E3" w:rsidP="005F59E9">
            <w:pPr>
              <w:tabs>
                <w:tab w:val="left" w:pos="1134"/>
              </w:tabs>
              <w:jc w:val="both"/>
            </w:pPr>
            <w:r w:rsidRPr="00216148">
              <w:t>Посещение библиотеки - ежемесячно. Городские поэтические конкурсы, театральные фестивали.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 xml:space="preserve"> МБУ «ЗМВЦ»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Расширение представлений о родном крае, знакомство с бытом, традициями региона.</w:t>
            </w:r>
          </w:p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Нравственно-патриотическое воспитание</w:t>
            </w:r>
          </w:p>
        </w:tc>
        <w:tc>
          <w:tcPr>
            <w:tcW w:w="5067" w:type="dxa"/>
          </w:tcPr>
          <w:p w:rsidR="005A54E3" w:rsidRPr="00216148" w:rsidRDefault="005A54E3" w:rsidP="00962034">
            <w:pPr>
              <w:tabs>
                <w:tab w:val="left" w:pos="1134"/>
              </w:tabs>
              <w:jc w:val="both"/>
            </w:pPr>
            <w:r>
              <w:t>Проект "Посолонь"(о</w:t>
            </w:r>
            <w:r w:rsidRPr="00216148">
              <w:t>брядовые праздники</w:t>
            </w:r>
            <w:r>
              <w:t>)</w:t>
            </w:r>
            <w:r w:rsidRPr="00216148">
              <w:t xml:space="preserve"> в МБУ «ЗМВЦ»: (6 раз год), образовательные</w:t>
            </w:r>
            <w:r w:rsidR="0085783B">
              <w:t xml:space="preserve"> </w:t>
            </w:r>
            <w:r w:rsidRPr="00216148">
              <w:t xml:space="preserve">мероприятия проводимые сотрудниками музея в ДОУ «Музей в чемодане» (ежемесячно старшая и подготовительная группы), выставка - передвижка из фонда МБУ «ЗМВЦ» (1 раз в квартал), открытие выставки проводят сотрудники музея, в течение квартала свободное посещение 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МБОУ «СОШ № 161»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Социально-коммуникативное направление. Формирование основ безопасности жизнедеятельности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Участие детей старшего дошкольного возраста и первоклассников в: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 xml:space="preserve">- совместных рейдах отрядов ЮИД ДОУ и школьников; 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- совместных интерактивных занятиях;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- акциях: «Световозвращатели», «Пешеход на переход» и др;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 xml:space="preserve">- спортивных соревнованиях; 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-образовательных событиях.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ОГИБДД  ЗАТО г.  Зеленогорска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Формирование у дошкольников безопасного поведения на дорогах города.</w:t>
            </w:r>
          </w:p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 xml:space="preserve"> Повышение компетенции педагогов и родителей по данному вопросу.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jc w:val="both"/>
            </w:pPr>
            <w:r w:rsidRPr="00216148">
              <w:t xml:space="preserve">Образовательные мероприятия для детей с участием инспекторов отдела. Функционирование двух отрядов ЮИД. Создание методической копилки для педагогов по данному разделу. Лекторий для родителей  (законных представителей воспитанников) «Дорога и дети» (1 раз в квартал). Внесены изменения в «Паспорт дорожной безопасности». Участие в традиционном городском слете  отрядов </w:t>
            </w:r>
            <w:r w:rsidRPr="00E850EF">
              <w:t>ЮИД</w:t>
            </w:r>
            <w:r>
              <w:t>.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МБДОУ д/с №№ 6,9,10,13,14,17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 xml:space="preserve">Проведение совместных конкурсов и праздников для реализации задач физического, познавательного, художественно-эстетического направлений. 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Городские  конкурсы: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 xml:space="preserve">"Веселые старты", "Шашечный турнир", «Знатоки Родного края», </w:t>
            </w:r>
            <w:r w:rsidRPr="00216148">
              <w:rPr>
                <w:bCs/>
              </w:rPr>
              <w:t xml:space="preserve">игра-соревнование «А ну-ка, доченьки и мамочки», </w:t>
            </w:r>
            <w:r w:rsidRPr="00216148">
              <w:t>«Вместе весело поем», «Волшебное перышко», «Театральная весна», «Во власти танца».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МБУ ДО «ЦЭКиТ»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Естественно-научное</w:t>
            </w:r>
            <w:r>
              <w:t xml:space="preserve"> </w:t>
            </w:r>
            <w:r w:rsidRPr="00216148">
              <w:t xml:space="preserve">направление. Формирование предпосылок экологического сознания, развитие </w:t>
            </w:r>
            <w:r w:rsidRPr="00216148">
              <w:lastRenderedPageBreak/>
              <w:t>исследовательской проектной деятельности.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lastRenderedPageBreak/>
              <w:t>Муниципальный этап краевой акции «Зимняя планета детства».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 xml:space="preserve">Городской конкурс исследовательских работ и проектов «Умное поколение» для </w:t>
            </w:r>
            <w:r w:rsidRPr="00216148">
              <w:lastRenderedPageBreak/>
              <w:t>дошкольников и младших школьников.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Проект "Красивый город - руками детей"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Акция «Зарядись - ка»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Городской конкурс «Новогодняя фантазия»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Городской экологический конкурс «Солнышко»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lastRenderedPageBreak/>
              <w:t>МБУ ДОЦ  «Витязь» им героя Советского Союза  И.Н. Арсеньева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Спортивно-патриотическое направление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Городской конкурс «Встречи в землянке»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МБУК «ЗГДК»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Проведение совместных мероприятий нравственного, патриотического, художественно-эстетического направлений.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jc w:val="both"/>
            </w:pPr>
            <w:r w:rsidRPr="00216148">
              <w:t>Городской праздник «Дары природы»</w:t>
            </w:r>
          </w:p>
        </w:tc>
      </w:tr>
      <w:tr w:rsidR="005A54E3" w:rsidRPr="00216148" w:rsidTr="006657E7">
        <w:tc>
          <w:tcPr>
            <w:tcW w:w="2014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rPr>
                <w:bCs/>
              </w:rPr>
              <w:t>МБУ «Спортивный комплекс» ДС «Нептун»</w:t>
            </w:r>
          </w:p>
        </w:tc>
        <w:tc>
          <w:tcPr>
            <w:tcW w:w="3765" w:type="dxa"/>
          </w:tcPr>
          <w:p w:rsidR="005A54E3" w:rsidRPr="00216148" w:rsidRDefault="005A54E3" w:rsidP="006657E7">
            <w:pPr>
              <w:tabs>
                <w:tab w:val="left" w:pos="1134"/>
              </w:tabs>
            </w:pPr>
            <w:r w:rsidRPr="00216148">
              <w:t>Проведение совместных соревнований для реализации задач физического направления.</w:t>
            </w:r>
          </w:p>
        </w:tc>
        <w:tc>
          <w:tcPr>
            <w:tcW w:w="5067" w:type="dxa"/>
          </w:tcPr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>Муниципальный этап конкурса Школы Росатома «Чемпионат по футболу 5+».</w:t>
            </w:r>
          </w:p>
          <w:p w:rsidR="005A54E3" w:rsidRPr="00216148" w:rsidRDefault="005A54E3" w:rsidP="00A26911">
            <w:pPr>
              <w:tabs>
                <w:tab w:val="left" w:pos="1134"/>
              </w:tabs>
              <w:jc w:val="both"/>
            </w:pPr>
            <w:r w:rsidRPr="00216148">
              <w:t xml:space="preserve"> «Веселые старты».</w:t>
            </w:r>
          </w:p>
        </w:tc>
      </w:tr>
    </w:tbl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both"/>
      </w:pPr>
      <w:r>
        <w:t xml:space="preserve">Основной структурной единицей в реализации модели инклюзивного образования на уровне МБДОУ д/с № 6 является ППк ДОУ, действующий в соответствии с положением о ППк МБДОУ д/с № 6.  </w:t>
      </w:r>
      <w:r w:rsidRPr="00D902AC">
        <w:t>ППк проводится три раза в год</w:t>
      </w:r>
      <w:r>
        <w:t xml:space="preserve"> (сентябрь, январь, май)</w:t>
      </w:r>
      <w:r w:rsidRPr="00D902AC">
        <w:t>, в результате проведения ППк разрабатывается индивидуальный маршрут развития для каждого воспитанника с ОВЗ, который реализуется всеми специалистами, осуществляющими сопровождение</w:t>
      </w:r>
      <w:r>
        <w:t xml:space="preserve"> ребенка с ОВЗ</w:t>
      </w:r>
      <w:r w:rsidRPr="00D902AC">
        <w:t xml:space="preserve"> и родителями (законными </w:t>
      </w:r>
      <w:r>
        <w:t>представителями) воспитанников. На заседаниях в январе отслеживается промежуточная динамика развития и осуществляется коррекция индивидуального образовательного маршрута. Внеплановые заседания ППк проводятся в течение года по мере необходимости и могут быть инициированы родителями/законными представителями, специалистами, педагогами групп.</w:t>
      </w:r>
    </w:p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center"/>
      </w:pPr>
      <w:r>
        <w:t>Задачи ППк:</w:t>
      </w:r>
    </w:p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both"/>
      </w:pPr>
      <w:r>
        <w:t>- Выявление и ранняя диагностика отклонений в развитии.</w:t>
      </w:r>
    </w:p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both"/>
      </w:pPr>
      <w:r>
        <w:t>- Определение характера, продолжительности и эффективности коррекционно-развивающей работы.</w:t>
      </w:r>
    </w:p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both"/>
      </w:pPr>
      <w:r>
        <w:t>- Подготовка и ведение документации, отражающей уровень актуального развития воспитанника, динамику его развития.</w:t>
      </w:r>
    </w:p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both"/>
      </w:pPr>
      <w:r>
        <w:t>- Направление воспитанника на ТПМПК с целью определения программы воспитания и обучения, результативности коррекционно-развивающей работы, определения уровня актуального развития ребенка.</w:t>
      </w:r>
    </w:p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both"/>
      </w:pPr>
      <w:r>
        <w:t xml:space="preserve">ППк организует и координирует деятельность по сопровождению детей с ОВЗ, поддержке семей, методическому сопровождению педагогов, работающих с детьми с ОВЗ. </w:t>
      </w:r>
    </w:p>
    <w:p w:rsidR="004C2A6F" w:rsidRDefault="004C2A6F" w:rsidP="00D66862">
      <w:pPr>
        <w:pStyle w:val="c4"/>
        <w:spacing w:before="0" w:beforeAutospacing="0" w:after="0" w:afterAutospacing="0" w:line="276" w:lineRule="auto"/>
        <w:ind w:firstLine="567"/>
        <w:jc w:val="both"/>
      </w:pPr>
      <w:r>
        <w:t>ППк МБДОУ д/с № 6 сотрудничает с ТПМПК и детской поликлиникой, что обеспечивает комплексное сопровождение детей с ОВЗ, организацию инклюзивного образования.</w:t>
      </w:r>
    </w:p>
    <w:p w:rsidR="009F6A7A" w:rsidRDefault="009F6A7A" w:rsidP="00805EE7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59E9" w:rsidRPr="00F35292" w:rsidRDefault="005F59E9" w:rsidP="005F59E9">
      <w:r w:rsidRPr="005F59E9">
        <w:rPr>
          <w:b/>
          <w:i/>
          <w:lang w:val="en-US"/>
        </w:rPr>
        <w:t>IV</w:t>
      </w:r>
      <w:r w:rsidRPr="005F59E9">
        <w:rPr>
          <w:b/>
          <w:i/>
        </w:rPr>
        <w:t>.</w:t>
      </w:r>
      <w:r w:rsidRPr="005F59E9">
        <w:rPr>
          <w:b/>
          <w:i/>
        </w:rPr>
        <w:tab/>
        <w:t>Содержательно-технологический компонент модели</w:t>
      </w:r>
    </w:p>
    <w:p w:rsidR="005F59E9" w:rsidRPr="00F35292" w:rsidRDefault="005F59E9" w:rsidP="005F59E9"/>
    <w:p w:rsidR="00513B04" w:rsidRPr="00805EE7" w:rsidRDefault="005A54E3" w:rsidP="00513B04">
      <w:pPr>
        <w:spacing w:line="276" w:lineRule="auto"/>
        <w:ind w:left="567"/>
        <w:jc w:val="both"/>
      </w:pPr>
      <w:r w:rsidRPr="007638C7">
        <w:t>Согласно Концепции развития инклюзивного образования в Красноярском крае на 2017-20</w:t>
      </w:r>
      <w:r>
        <w:t>20</w:t>
      </w:r>
      <w:r w:rsidRPr="007638C7">
        <w:t xml:space="preserve"> годы (Указ Губернатора Красноярско</w:t>
      </w:r>
      <w:r>
        <w:t xml:space="preserve">го края от 13.10.2017 №258-УГ, определяющей разные формы </w:t>
      </w:r>
      <w:r w:rsidRPr="007638C7">
        <w:t>инклюз</w:t>
      </w:r>
      <w:r>
        <w:t xml:space="preserve">ивного образования, в МБДОУ д/с № 6 инклюзивное образование реализуется в </w:t>
      </w:r>
      <w:r w:rsidRPr="007638C7">
        <w:t>группах комбинированной</w:t>
      </w:r>
      <w:r w:rsidR="00BB578D">
        <w:t xml:space="preserve"> и компенсирующей</w:t>
      </w:r>
      <w:r w:rsidRPr="007638C7">
        <w:t xml:space="preserve"> направленности </w:t>
      </w:r>
      <w:r>
        <w:t xml:space="preserve">в рамках </w:t>
      </w:r>
      <w:r w:rsidR="00513B04" w:rsidRPr="00805EE7">
        <w:t>адаптированны</w:t>
      </w:r>
      <w:r w:rsidR="00513B04">
        <w:t>х</w:t>
      </w:r>
      <w:r w:rsidR="00513B04" w:rsidRPr="00805EE7">
        <w:t xml:space="preserve"> образовательны</w:t>
      </w:r>
      <w:r w:rsidR="00513B04">
        <w:t>х</w:t>
      </w:r>
      <w:r w:rsidR="00513B04" w:rsidRPr="00805EE7">
        <w:t xml:space="preserve"> программ</w:t>
      </w:r>
      <w:r w:rsidR="00513B04">
        <w:t>,</w:t>
      </w:r>
      <w:r w:rsidR="00513B04" w:rsidRPr="00513B04">
        <w:t xml:space="preserve"> </w:t>
      </w:r>
      <w:r w:rsidR="00513B04">
        <w:t>разработанных в соответствии с ФГОС ДО:</w:t>
      </w:r>
    </w:p>
    <w:p w:rsidR="00513B04" w:rsidRPr="00805EE7" w:rsidRDefault="00513B04" w:rsidP="00513B0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r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Адаптированная основная образовательная программа дошкольного образования для детей с нарушением речи в группах компенсирующей направленности. </w:t>
      </w:r>
    </w:p>
    <w:p w:rsidR="00513B04" w:rsidRPr="00805EE7" w:rsidRDefault="00513B04" w:rsidP="00513B0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- Адаптированная образовательная программа дошкольного образования для детей с тяжелыми нарушениями речи в группах компенсирующей направленности. </w:t>
      </w:r>
    </w:p>
    <w:p w:rsidR="00513B04" w:rsidRPr="00805EE7" w:rsidRDefault="00513B04" w:rsidP="00513B04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5EE7">
        <w:rPr>
          <w:rFonts w:ascii="Times New Roman" w:hAnsi="Times New Roman" w:cs="Times New Roman"/>
          <w:bCs/>
          <w:iCs/>
          <w:sz w:val="24"/>
          <w:szCs w:val="24"/>
        </w:rPr>
        <w:t xml:space="preserve">- Адаптированная образовательная программа дошкольного образования для детей с ЗПР. </w:t>
      </w:r>
    </w:p>
    <w:p w:rsidR="00513B04" w:rsidRDefault="00513B04" w:rsidP="00687B92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5EE7">
        <w:rPr>
          <w:rFonts w:ascii="Times New Roman" w:hAnsi="Times New Roman" w:cs="Times New Roman"/>
          <w:bCs/>
          <w:iCs/>
          <w:sz w:val="24"/>
          <w:szCs w:val="24"/>
        </w:rPr>
        <w:t>- Адаптированная образовательная программа дошкольного образования для детей с нарушением слуха с учетом особенностей речевого развития.</w:t>
      </w:r>
    </w:p>
    <w:p w:rsidR="00687B92" w:rsidRDefault="00687B92" w:rsidP="00687B92">
      <w:pPr>
        <w:spacing w:line="276" w:lineRule="auto"/>
        <w:ind w:left="708" w:firstLine="708"/>
        <w:jc w:val="both"/>
      </w:pPr>
      <w:r>
        <w:t xml:space="preserve">Адаптированные образовательные программы включают обязательную часть и часть, формируемую участниками образовательных отношений. В АООП/АОП представлена система кружковой деятельности, в которую включены воспитанники с ОВЗ, парциальные программы и образовательные проекты, которые рассчитаны на  участие всех воспитанников и адаптированы в соответствии с индивидуальными особенностями и возможностями воспитанников с ОВЗ. </w:t>
      </w:r>
    </w:p>
    <w:p w:rsidR="00687B92" w:rsidRPr="00D902AC" w:rsidRDefault="00687B92" w:rsidP="00687B92">
      <w:pPr>
        <w:spacing w:line="276" w:lineRule="auto"/>
        <w:ind w:firstLine="708"/>
        <w:jc w:val="both"/>
      </w:pPr>
      <w:r w:rsidRPr="00D902AC">
        <w:t>Коррекционная работа направлена на:</w:t>
      </w:r>
    </w:p>
    <w:p w:rsidR="00687B92" w:rsidRPr="00D902AC" w:rsidRDefault="00687B92" w:rsidP="00687B92">
      <w:pPr>
        <w:autoSpaceDE w:val="0"/>
        <w:autoSpaceDN w:val="0"/>
        <w:adjustRightInd w:val="0"/>
        <w:spacing w:line="276" w:lineRule="auto"/>
        <w:ind w:left="708"/>
      </w:pPr>
      <w:r w:rsidRPr="00D902AC">
        <w:t>– развитие физических, интеллектуальных, нравственных, эстетических и личностных качеств;</w:t>
      </w:r>
    </w:p>
    <w:p w:rsidR="00687B92" w:rsidRPr="00D902AC" w:rsidRDefault="00687B92" w:rsidP="00687B92">
      <w:pPr>
        <w:autoSpaceDE w:val="0"/>
        <w:autoSpaceDN w:val="0"/>
        <w:adjustRightInd w:val="0"/>
        <w:spacing w:line="276" w:lineRule="auto"/>
        <w:ind w:firstLine="708"/>
      </w:pPr>
      <w:r w:rsidRPr="00D902AC">
        <w:t>– формирование предпосылок учебной деятельности;</w:t>
      </w:r>
    </w:p>
    <w:p w:rsidR="00687B92" w:rsidRPr="00D902AC" w:rsidRDefault="00687B92" w:rsidP="00687B92">
      <w:pPr>
        <w:spacing w:line="276" w:lineRule="auto"/>
        <w:ind w:firstLine="708"/>
        <w:jc w:val="both"/>
      </w:pPr>
      <w:r w:rsidRPr="00D902AC">
        <w:t>– сохранение и укрепление здоровья;</w:t>
      </w:r>
    </w:p>
    <w:p w:rsidR="00687B92" w:rsidRPr="00D902AC" w:rsidRDefault="00687B92" w:rsidP="00687B92">
      <w:pPr>
        <w:spacing w:line="276" w:lineRule="auto"/>
        <w:ind w:left="708"/>
        <w:jc w:val="both"/>
      </w:pPr>
      <w:r w:rsidRPr="00D902AC">
        <w:t xml:space="preserve">- обеспечение </w:t>
      </w:r>
      <w:r>
        <w:t xml:space="preserve">профессиональной </w:t>
      </w:r>
      <w:r w:rsidRPr="00D902AC">
        <w:t>коррекции тяжелых нарушений речи,  воспитанников, оказание им квалифицированной помощи в освоении Программы;</w:t>
      </w:r>
    </w:p>
    <w:p w:rsidR="00687B92" w:rsidRPr="00D902AC" w:rsidRDefault="00687B92" w:rsidP="00687B92">
      <w:pPr>
        <w:spacing w:line="276" w:lineRule="auto"/>
        <w:ind w:left="708"/>
        <w:jc w:val="both"/>
      </w:pPr>
      <w:r w:rsidRPr="00D902AC">
        <w:t>- освоение детьми с тяжелыми нарушен</w:t>
      </w:r>
      <w:r>
        <w:t>иями речи и воспитанниками с задержкой психического развития</w:t>
      </w:r>
      <w:r w:rsidRPr="00D902AC">
        <w:t xml:space="preserve"> Программы, их разностороннее развитие с учетом возрастных и индивидуальных особенностей и особых образовательных потребностей, социальной адаптации;</w:t>
      </w:r>
    </w:p>
    <w:p w:rsidR="00687B92" w:rsidRPr="00D902AC" w:rsidRDefault="00687B92" w:rsidP="00687B92">
      <w:pPr>
        <w:autoSpaceDE w:val="0"/>
        <w:autoSpaceDN w:val="0"/>
        <w:adjustRightInd w:val="0"/>
        <w:spacing w:line="276" w:lineRule="auto"/>
        <w:ind w:left="708"/>
      </w:pPr>
      <w:r w:rsidRPr="00D902AC">
        <w:t>- создание современной развивающей предметно-пространственной среды, комфортной как для детей с ОВЗ, так и для нормативно развивающихся детей, их родителей (законных представителей) и педагогического коллектива;</w:t>
      </w:r>
    </w:p>
    <w:p w:rsidR="00687B92" w:rsidRPr="00D902AC" w:rsidRDefault="00687B92" w:rsidP="00687B92">
      <w:pPr>
        <w:spacing w:line="276" w:lineRule="auto"/>
        <w:ind w:firstLine="708"/>
        <w:jc w:val="both"/>
      </w:pPr>
      <w:r w:rsidRPr="00D902AC">
        <w:t>– формирование у детей общей культуры.</w:t>
      </w:r>
    </w:p>
    <w:p w:rsidR="00B07619" w:rsidRDefault="005F59E9" w:rsidP="00687B92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5F59E9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r w:rsidR="00513B04">
        <w:rPr>
          <w:rFonts w:ascii="Times New Roman" w:hAnsi="Times New Roman" w:cs="Times New Roman"/>
          <w:sz w:val="24"/>
          <w:szCs w:val="24"/>
        </w:rPr>
        <w:t>инклюзивное</w:t>
      </w:r>
      <w:r w:rsidRPr="005F59E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13B04">
        <w:rPr>
          <w:rFonts w:ascii="Times New Roman" w:hAnsi="Times New Roman" w:cs="Times New Roman"/>
          <w:sz w:val="24"/>
          <w:szCs w:val="24"/>
        </w:rPr>
        <w:t>е</w:t>
      </w:r>
      <w:r w:rsidRPr="005F59E9">
        <w:rPr>
          <w:rFonts w:ascii="Times New Roman" w:hAnsi="Times New Roman" w:cs="Times New Roman"/>
          <w:sz w:val="24"/>
          <w:szCs w:val="24"/>
        </w:rPr>
        <w:t xml:space="preserve"> мы выделяем две составляющие образовательной деятельности:</w:t>
      </w:r>
    </w:p>
    <w:p w:rsidR="00B07619" w:rsidRDefault="00B07619" w:rsidP="00687B92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9E9" w:rsidRPr="005F59E9">
        <w:rPr>
          <w:rFonts w:ascii="Times New Roman" w:hAnsi="Times New Roman" w:cs="Times New Roman"/>
          <w:sz w:val="24"/>
          <w:szCs w:val="24"/>
        </w:rPr>
        <w:t xml:space="preserve"> содержательную, которая связана с разработкой и реализацией адаптированных образовательных программ и включает инвариантную</w:t>
      </w:r>
      <w:r w:rsidR="00513B04">
        <w:rPr>
          <w:rFonts w:ascii="Times New Roman" w:hAnsi="Times New Roman" w:cs="Times New Roman"/>
          <w:sz w:val="24"/>
          <w:szCs w:val="24"/>
        </w:rPr>
        <w:t xml:space="preserve"> </w:t>
      </w:r>
      <w:r w:rsidR="005F59E9" w:rsidRPr="005F59E9">
        <w:rPr>
          <w:rFonts w:ascii="Times New Roman" w:hAnsi="Times New Roman" w:cs="Times New Roman"/>
          <w:sz w:val="24"/>
          <w:szCs w:val="24"/>
        </w:rPr>
        <w:t>часть образовательной программы, вариативную часть (коррекционно-развивающие занятия), программы дополнительного образования детей;</w:t>
      </w:r>
    </w:p>
    <w:p w:rsidR="00B07619" w:rsidRDefault="00B07619" w:rsidP="005F59E9">
      <w:pPr>
        <w:pStyle w:val="a3"/>
        <w:spacing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9E9" w:rsidRPr="005F59E9">
        <w:rPr>
          <w:rFonts w:ascii="Times New Roman" w:hAnsi="Times New Roman" w:cs="Times New Roman"/>
          <w:sz w:val="24"/>
          <w:szCs w:val="24"/>
        </w:rPr>
        <w:t xml:space="preserve"> технологическую, которая позволяет определить технологии, методы, средства и приёмы, используемые в инклюзивном образовании по отношению к конкретному ребёнку в рамках выстраивания индивидуальной траектории</w:t>
      </w:r>
      <w:r w:rsidR="00513B04">
        <w:rPr>
          <w:rFonts w:ascii="Times New Roman" w:hAnsi="Times New Roman" w:cs="Times New Roman"/>
          <w:sz w:val="24"/>
          <w:szCs w:val="24"/>
        </w:rPr>
        <w:t xml:space="preserve"> </w:t>
      </w:r>
      <w:r w:rsidR="005F59E9" w:rsidRPr="005F59E9">
        <w:rPr>
          <w:rFonts w:ascii="Times New Roman" w:hAnsi="Times New Roman" w:cs="Times New Roman"/>
          <w:sz w:val="24"/>
          <w:szCs w:val="24"/>
        </w:rPr>
        <w:t>развития с учётом его образовательных потребностей и возможностей.</w:t>
      </w:r>
    </w:p>
    <w:p w:rsidR="00A63372" w:rsidRPr="00A63372" w:rsidRDefault="00A63372" w:rsidP="00A63372">
      <w:pPr>
        <w:spacing w:line="276" w:lineRule="auto"/>
        <w:ind w:left="360" w:firstLine="405"/>
        <w:jc w:val="both"/>
        <w:rPr>
          <w:b/>
        </w:rPr>
      </w:pPr>
      <w:r w:rsidRPr="00A63372">
        <w:rPr>
          <w:b/>
        </w:rPr>
        <w:t>Виды деятельности, направленные на профессиональную коррекцию нарушений развития:</w:t>
      </w:r>
    </w:p>
    <w:p w:rsidR="00A63372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2AC">
        <w:rPr>
          <w:rFonts w:ascii="Times New Roman" w:hAnsi="Times New Roman"/>
          <w:sz w:val="24"/>
          <w:szCs w:val="24"/>
        </w:rPr>
        <w:t>Артикуляционная гимнастика</w:t>
      </w:r>
      <w:r>
        <w:rPr>
          <w:rFonts w:ascii="Times New Roman" w:hAnsi="Times New Roman"/>
          <w:sz w:val="24"/>
          <w:szCs w:val="24"/>
        </w:rPr>
        <w:t>.</w:t>
      </w:r>
      <w:r w:rsidRPr="00A63372">
        <w:rPr>
          <w:rFonts w:ascii="Times New Roman" w:hAnsi="Times New Roman"/>
          <w:sz w:val="24"/>
          <w:szCs w:val="24"/>
        </w:rPr>
        <w:t xml:space="preserve"> </w:t>
      </w:r>
    </w:p>
    <w:p w:rsidR="00A63372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2AC">
        <w:rPr>
          <w:rFonts w:ascii="Times New Roman" w:hAnsi="Times New Roman"/>
          <w:sz w:val="24"/>
          <w:szCs w:val="24"/>
        </w:rPr>
        <w:t>Логоритмика.</w:t>
      </w:r>
    </w:p>
    <w:p w:rsidR="00A63372" w:rsidRPr="00D902AC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372" w:rsidRPr="00D902AC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«Коррекционный час»</w:t>
      </w:r>
      <w:r w:rsidRPr="00D902AC">
        <w:rPr>
          <w:rFonts w:ascii="Times New Roman" w:hAnsi="Times New Roman"/>
          <w:sz w:val="24"/>
          <w:szCs w:val="24"/>
        </w:rPr>
        <w:t>, во время которого воспитатели проводят индивидуальную работу с детьми  по рекомендациям учителя-логопеда,</w:t>
      </w:r>
      <w:r>
        <w:rPr>
          <w:rFonts w:ascii="Times New Roman" w:hAnsi="Times New Roman"/>
          <w:sz w:val="24"/>
          <w:szCs w:val="24"/>
        </w:rPr>
        <w:t xml:space="preserve"> учителя-</w:t>
      </w:r>
      <w:r w:rsidRPr="00D902AC">
        <w:rPr>
          <w:rFonts w:ascii="Times New Roman" w:hAnsi="Times New Roman"/>
          <w:sz w:val="24"/>
          <w:szCs w:val="24"/>
        </w:rPr>
        <w:t>дефектолога.</w:t>
      </w:r>
    </w:p>
    <w:p w:rsidR="00A63372" w:rsidRPr="00D902AC" w:rsidRDefault="00A63372" w:rsidP="00A63372">
      <w:pPr>
        <w:spacing w:line="276" w:lineRule="auto"/>
        <w:ind w:left="708"/>
        <w:jc w:val="both"/>
      </w:pPr>
      <w:r w:rsidRPr="00BD6503">
        <w:t xml:space="preserve">Взаимодействие специалистов и воспитателей, направленное на </w:t>
      </w:r>
      <w:r w:rsidRPr="00D902AC">
        <w:t>разностороннее развитие с учетом возрастных и индивидуальных особенностей и особых образовательных потребностей, социальной адаптации;</w:t>
      </w:r>
    </w:p>
    <w:p w:rsidR="00A63372" w:rsidRPr="00BD6503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 учителем-логопедом</w:t>
      </w:r>
      <w:r w:rsidRPr="00BD6503">
        <w:rPr>
          <w:rFonts w:ascii="Times New Roman" w:hAnsi="Times New Roman"/>
          <w:sz w:val="24"/>
          <w:szCs w:val="24"/>
        </w:rPr>
        <w:t>, направленны</w:t>
      </w:r>
      <w:r>
        <w:rPr>
          <w:rFonts w:ascii="Times New Roman" w:hAnsi="Times New Roman"/>
          <w:sz w:val="24"/>
          <w:szCs w:val="24"/>
        </w:rPr>
        <w:t>е</w:t>
      </w:r>
      <w:r w:rsidRPr="00BD6503">
        <w:rPr>
          <w:rFonts w:ascii="Times New Roman" w:hAnsi="Times New Roman"/>
          <w:sz w:val="24"/>
          <w:szCs w:val="24"/>
        </w:rPr>
        <w:t xml:space="preserve"> на коррекцию </w:t>
      </w:r>
      <w:r>
        <w:rPr>
          <w:rFonts w:ascii="Times New Roman" w:hAnsi="Times New Roman"/>
          <w:sz w:val="24"/>
          <w:szCs w:val="24"/>
        </w:rPr>
        <w:t xml:space="preserve">тяжелого нарушения речи у детей с ОВЗ </w:t>
      </w:r>
      <w:r w:rsidRPr="0032333E">
        <w:rPr>
          <w:rFonts w:ascii="Times New Roman" w:hAnsi="Times New Roman"/>
          <w:sz w:val="24"/>
          <w:szCs w:val="24"/>
        </w:rPr>
        <w:t xml:space="preserve">(для детей с </w:t>
      </w:r>
      <w:r>
        <w:rPr>
          <w:rFonts w:ascii="Times New Roman" w:hAnsi="Times New Roman"/>
          <w:sz w:val="24"/>
          <w:szCs w:val="24"/>
        </w:rPr>
        <w:t>ТН</w:t>
      </w:r>
      <w:r w:rsidRPr="0032333E">
        <w:rPr>
          <w:rFonts w:ascii="Times New Roman" w:hAnsi="Times New Roman"/>
          <w:sz w:val="24"/>
          <w:szCs w:val="24"/>
        </w:rPr>
        <w:t>Р)</w:t>
      </w:r>
      <w:r>
        <w:rPr>
          <w:rFonts w:ascii="Times New Roman" w:hAnsi="Times New Roman"/>
          <w:sz w:val="24"/>
          <w:szCs w:val="24"/>
        </w:rPr>
        <w:t>.</w:t>
      </w:r>
    </w:p>
    <w:p w:rsidR="00A63372" w:rsidRPr="0032333E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</w:t>
      </w:r>
      <w:r w:rsidRPr="0032333E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ителем-дефектологом, направленные</w:t>
      </w:r>
      <w:r w:rsidRPr="0032333E">
        <w:rPr>
          <w:rFonts w:ascii="Times New Roman" w:hAnsi="Times New Roman"/>
          <w:sz w:val="24"/>
          <w:szCs w:val="24"/>
        </w:rPr>
        <w:t xml:space="preserve"> на коррекцию познавательных процессов (для детей с ЗПР)</w:t>
      </w:r>
    </w:p>
    <w:p w:rsidR="00A63372" w:rsidRPr="00D902AC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2AC">
        <w:rPr>
          <w:rFonts w:ascii="Times New Roman" w:hAnsi="Times New Roman"/>
          <w:sz w:val="24"/>
          <w:szCs w:val="24"/>
        </w:rPr>
        <w:t>Подгрупповые занятия с педагогом-психологом по развитию эмоционально-волевой сферы (психогимнастика)</w:t>
      </w:r>
    </w:p>
    <w:p w:rsidR="00A63372" w:rsidRPr="00D902AC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2AC">
        <w:rPr>
          <w:rFonts w:ascii="Times New Roman" w:hAnsi="Times New Roman"/>
          <w:sz w:val="24"/>
          <w:szCs w:val="24"/>
        </w:rPr>
        <w:t>Индивидуальные занятия с педагогом-психологом по развитию психических познавательных процессов</w:t>
      </w:r>
    </w:p>
    <w:p w:rsidR="00A63372" w:rsidRPr="00D902AC" w:rsidRDefault="00A63372" w:rsidP="00A63372">
      <w:pPr>
        <w:pStyle w:val="a3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2AC">
        <w:rPr>
          <w:rFonts w:ascii="Times New Roman" w:hAnsi="Times New Roman"/>
          <w:sz w:val="24"/>
          <w:szCs w:val="24"/>
        </w:rPr>
        <w:t>Применение здоровьесберегающих технологий: подвижных игр, динамической гимнастики, утренней гимнастики, точечные массажи, закаливание, комплексы упражнений по предупреждению плоскостопия.</w:t>
      </w:r>
    </w:p>
    <w:p w:rsidR="00A63372" w:rsidRPr="00EE559E" w:rsidRDefault="00A63372" w:rsidP="00A63372">
      <w:pPr>
        <w:pStyle w:val="a3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E559E">
        <w:rPr>
          <w:rFonts w:ascii="Times New Roman" w:hAnsi="Times New Roman"/>
          <w:i/>
          <w:sz w:val="24"/>
          <w:szCs w:val="24"/>
        </w:rPr>
        <w:t>Формы</w:t>
      </w:r>
      <w:r>
        <w:rPr>
          <w:rFonts w:ascii="Times New Roman" w:hAnsi="Times New Roman"/>
          <w:i/>
          <w:sz w:val="24"/>
          <w:szCs w:val="24"/>
        </w:rPr>
        <w:t xml:space="preserve"> реализации АООП/АОП ДО</w:t>
      </w:r>
    </w:p>
    <w:p w:rsidR="00A63372" w:rsidRDefault="00A63372" w:rsidP="00F675E6">
      <w:pPr>
        <w:spacing w:line="276" w:lineRule="auto"/>
        <w:ind w:firstLine="567"/>
        <w:jc w:val="both"/>
      </w:pPr>
      <w:r w:rsidRPr="00D902AC">
        <w:t>Коррекционно-развивающая работа выстраивается через систему инд</w:t>
      </w:r>
      <w:r>
        <w:t>ивидуальных и групповых занятий (совместная деятельность взрослого и ребенка, в режимных моментах, в самостоятельной деятельности детей).</w:t>
      </w:r>
    </w:p>
    <w:p w:rsidR="00A63372" w:rsidRPr="00D902AC" w:rsidRDefault="00A63372" w:rsidP="00F675E6">
      <w:pPr>
        <w:spacing w:line="276" w:lineRule="auto"/>
        <w:ind w:firstLine="567"/>
        <w:jc w:val="both"/>
      </w:pPr>
      <w:r>
        <w:t xml:space="preserve"> Продолжительность индивидуальных и подгрупповых занятий соответствует возрастным особенностям воспитанников и составляет в младшей группе не более 15 минут, средней группе –  не более 20 мин., в старшей группе – не более  25 мин., в подготовительной группе – не более 30 мин.</w:t>
      </w:r>
    </w:p>
    <w:p w:rsidR="00A63372" w:rsidRPr="00123418" w:rsidRDefault="00A63372" w:rsidP="00F675E6">
      <w:pPr>
        <w:spacing w:line="276" w:lineRule="auto"/>
        <w:ind w:firstLine="567"/>
        <w:jc w:val="both"/>
      </w:pPr>
      <w:r>
        <w:t>Подг</w:t>
      </w:r>
      <w:r w:rsidRPr="00A63372">
        <w:t>рупповые занятия  с учителем-логопедом</w:t>
      </w:r>
      <w:r w:rsidRPr="00D902AC">
        <w:rPr>
          <w:b/>
        </w:rPr>
        <w:t xml:space="preserve"> </w:t>
      </w:r>
      <w:r w:rsidRPr="00D902AC">
        <w:t>п</w:t>
      </w:r>
      <w:r>
        <w:t>роводятся с детьми с ОНР в группах компенсирующей и комбинированной направленности и направлены на коррекцию фонематического восприятия, обучение грамоте, формирование лексико-грамматических средств языка.</w:t>
      </w:r>
    </w:p>
    <w:p w:rsidR="00A63372" w:rsidRPr="00EF33D7" w:rsidRDefault="00A63372" w:rsidP="00F675E6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2AC">
        <w:rPr>
          <w:rFonts w:ascii="Times New Roman" w:hAnsi="Times New Roman"/>
          <w:sz w:val="24"/>
          <w:szCs w:val="24"/>
        </w:rPr>
        <w:t xml:space="preserve">Групповые </w:t>
      </w:r>
      <w:r>
        <w:rPr>
          <w:rFonts w:ascii="Times New Roman" w:hAnsi="Times New Roman"/>
          <w:sz w:val="24"/>
          <w:szCs w:val="24"/>
        </w:rPr>
        <w:t xml:space="preserve">и подгрупповые </w:t>
      </w:r>
      <w:r w:rsidRPr="00D902AC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 xml:space="preserve">в комбинированных группах </w:t>
      </w:r>
      <w:r w:rsidRPr="00D902AC">
        <w:rPr>
          <w:rFonts w:ascii="Times New Roman" w:hAnsi="Times New Roman"/>
          <w:sz w:val="24"/>
          <w:szCs w:val="24"/>
        </w:rPr>
        <w:t>в рамках реализации содержания образовательных областей проводятся воспитателями и специалистами ДОУ совместно с детьми с нарушениями и норм</w:t>
      </w:r>
      <w:r>
        <w:rPr>
          <w:rFonts w:ascii="Times New Roman" w:hAnsi="Times New Roman"/>
          <w:sz w:val="24"/>
          <w:szCs w:val="24"/>
        </w:rPr>
        <w:t>ативным</w:t>
      </w:r>
      <w:r w:rsidRPr="00D902AC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ем</w:t>
      </w:r>
      <w:r w:rsidRPr="00D902AC">
        <w:rPr>
          <w:rFonts w:ascii="Times New Roman" w:hAnsi="Times New Roman"/>
          <w:sz w:val="24"/>
          <w:szCs w:val="24"/>
        </w:rPr>
        <w:t>, тем самым осуществляя принцип инклюзивного образования.</w:t>
      </w:r>
      <w:r>
        <w:rPr>
          <w:rFonts w:ascii="Times New Roman" w:hAnsi="Times New Roman"/>
          <w:sz w:val="24"/>
          <w:szCs w:val="24"/>
        </w:rPr>
        <w:t xml:space="preserve"> Взаимосвязь специалистов, родителей и педагогов группы осуществляется на основе тетради взаимодействия, где специалисты фиксируют задания на закрепление определенных коррекционно-развивающих задач.</w:t>
      </w:r>
    </w:p>
    <w:p w:rsidR="00A63372" w:rsidRDefault="00A63372" w:rsidP="00F675E6">
      <w:pPr>
        <w:spacing w:line="276" w:lineRule="auto"/>
        <w:ind w:firstLine="567"/>
        <w:jc w:val="both"/>
      </w:pPr>
      <w:r w:rsidRPr="00A63372">
        <w:t>Индивидуальные занятия</w:t>
      </w:r>
      <w:r w:rsidRPr="00D902AC">
        <w:t xml:space="preserve"> направлены на осуществлении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Учёт индивидуальных занятий фиксируется в тетради посещаемост</w:t>
      </w:r>
      <w:r>
        <w:t>и занятий детьми. Индивидуальный образовательный маршрут</w:t>
      </w:r>
      <w:r w:rsidRPr="00D902AC">
        <w:t xml:space="preserve"> составляется специалистами ДОУ под руководством учителя-логопеда, </w:t>
      </w:r>
      <w:r>
        <w:t>учителя-</w:t>
      </w:r>
      <w:r w:rsidRPr="00D902AC">
        <w:t>дефектолога (сентябрь) и корректируется после промежуточного обследования (январь). В индивидуальной программе отражены направления коррекционной работы, которые позволяют устранить выявленные в ходе  обследования нарушения речевой деятельности</w:t>
      </w:r>
      <w:r w:rsidR="00F675E6">
        <w:t>, познавательных процессов</w:t>
      </w:r>
      <w:r w:rsidRPr="00D902AC">
        <w:t xml:space="preserve"> и пробелы в усвоении образовательной программы ребёнка с ОВЗ. </w:t>
      </w:r>
    </w:p>
    <w:p w:rsidR="00A63372" w:rsidRPr="00D902AC" w:rsidRDefault="00A63372" w:rsidP="00F675E6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75E6">
        <w:rPr>
          <w:rFonts w:ascii="Times New Roman" w:hAnsi="Times New Roman"/>
          <w:sz w:val="24"/>
          <w:szCs w:val="24"/>
        </w:rPr>
        <w:t>Занятия с учителем-дефектологом</w:t>
      </w:r>
      <w:r w:rsidRPr="00D902AC">
        <w:rPr>
          <w:rFonts w:ascii="Times New Roman" w:hAnsi="Times New Roman"/>
          <w:sz w:val="24"/>
          <w:szCs w:val="24"/>
        </w:rPr>
        <w:t xml:space="preserve"> осуществляются в индивидуальной форме и направлены на коррекцию</w:t>
      </w:r>
      <w:r>
        <w:rPr>
          <w:rFonts w:ascii="Times New Roman" w:hAnsi="Times New Roman"/>
          <w:sz w:val="24"/>
          <w:szCs w:val="24"/>
        </w:rPr>
        <w:t xml:space="preserve"> психических</w:t>
      </w:r>
      <w:r w:rsidRPr="00D902AC">
        <w:rPr>
          <w:rFonts w:ascii="Times New Roman" w:hAnsi="Times New Roman"/>
          <w:sz w:val="24"/>
          <w:szCs w:val="24"/>
        </w:rPr>
        <w:t xml:space="preserve"> познавательных процессов.</w:t>
      </w:r>
      <w:r>
        <w:rPr>
          <w:rFonts w:ascii="Times New Roman" w:hAnsi="Times New Roman"/>
          <w:sz w:val="24"/>
          <w:szCs w:val="24"/>
        </w:rPr>
        <w:t xml:space="preserve"> Подгрупповые занятия с учителем дефектологом не предусмотрены, так как в детском саду воспитанники с задержкой психического развития распределены в разных возрастных группах (по 1-2 в разных возрастных группах).</w:t>
      </w:r>
    </w:p>
    <w:p w:rsidR="00A63372" w:rsidRPr="00D902AC" w:rsidRDefault="00A63372" w:rsidP="00F675E6">
      <w:pPr>
        <w:spacing w:line="276" w:lineRule="auto"/>
        <w:ind w:firstLine="567"/>
        <w:jc w:val="both"/>
      </w:pPr>
      <w:r w:rsidRPr="00D902AC">
        <w:t xml:space="preserve">  Коррекционная работа осуществляется систематически и регулярно. Знания, умения и навыки, полученные ребёнком на индивидуальных занятиях, закрепляются воспитателями, специалистами и </w:t>
      </w:r>
      <w:r w:rsidRPr="00D902AC">
        <w:lastRenderedPageBreak/>
        <w:t>родителями. На каждого ребёнка с ОВЗ групп комбинированной направленности оформляется  индивидуальная тетрадь. В неё записываются задания для закрепления знаний, умений и навыков, полученных на занятиях. Учитывая, что ребёнок занимается под руководством родителей, воспитателей,  специалисты (</w:t>
      </w:r>
      <w:r>
        <w:t>учитель-</w:t>
      </w:r>
      <w:r w:rsidRPr="00D902AC">
        <w:t xml:space="preserve">логопед, </w:t>
      </w:r>
      <w:r>
        <w:t>учитель-</w:t>
      </w:r>
      <w:r w:rsidRPr="00D902AC">
        <w:t>дефектолог) в тетради дают методические рекомендации по выполнению предложенных заданий.</w:t>
      </w:r>
    </w:p>
    <w:p w:rsidR="00A63372" w:rsidRPr="00D902AC" w:rsidRDefault="00A63372" w:rsidP="00F675E6">
      <w:pPr>
        <w:spacing w:line="276" w:lineRule="auto"/>
        <w:ind w:firstLine="708"/>
        <w:jc w:val="both"/>
      </w:pPr>
      <w:r w:rsidRPr="00D902AC">
        <w:t xml:space="preserve">Коррекционная работа ведётся в сотрудничестве с семьей ребёнка с ограниченными возможностями здоровья. </w:t>
      </w:r>
    </w:p>
    <w:p w:rsidR="00A63372" w:rsidRDefault="00A63372" w:rsidP="00F675E6">
      <w:pPr>
        <w:spacing w:line="276" w:lineRule="auto"/>
        <w:ind w:firstLine="708"/>
        <w:jc w:val="both"/>
      </w:pPr>
      <w:r w:rsidRPr="00D902AC">
        <w:t xml:space="preserve">Воспитанники ОВЗ получают помощь </w:t>
      </w:r>
      <w:r w:rsidRPr="00F675E6">
        <w:t>педагога-психолога</w:t>
      </w:r>
      <w:r w:rsidRPr="00D902AC">
        <w:t xml:space="preserve"> в  форме индивидуальной</w:t>
      </w:r>
      <w:r>
        <w:t xml:space="preserve"> и подгрупповой, </w:t>
      </w:r>
      <w:r w:rsidRPr="00D902AC">
        <w:t xml:space="preserve"> образовательной деятельности,</w:t>
      </w:r>
      <w:r>
        <w:t xml:space="preserve"> направленной на развитие психических познавательных процессов</w:t>
      </w:r>
      <w:r w:rsidRPr="00D902AC">
        <w:t xml:space="preserve"> и </w:t>
      </w:r>
      <w:r w:rsidR="00F675E6">
        <w:t>под</w:t>
      </w:r>
      <w:r w:rsidRPr="00D902AC">
        <w:t>групповой психогимнастики</w:t>
      </w:r>
      <w:r>
        <w:t>.</w:t>
      </w:r>
    </w:p>
    <w:p w:rsidR="009463D0" w:rsidRPr="00D902AC" w:rsidRDefault="009463D0" w:rsidP="00F675E6">
      <w:pPr>
        <w:spacing w:line="276" w:lineRule="auto"/>
        <w:ind w:firstLine="708"/>
        <w:jc w:val="both"/>
      </w:pPr>
    </w:p>
    <w:p w:rsidR="001B06A9" w:rsidRPr="00F675E6" w:rsidRDefault="001B06A9" w:rsidP="00F675E6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F675E6">
        <w:rPr>
          <w:rFonts w:ascii="Times New Roman" w:hAnsi="Times New Roman" w:cs="Times New Roman"/>
          <w:b/>
        </w:rPr>
        <w:t>Технологии, практики реализации АООП, АОП</w:t>
      </w:r>
    </w:p>
    <w:tbl>
      <w:tblPr>
        <w:tblStyle w:val="a4"/>
        <w:tblW w:w="0" w:type="auto"/>
        <w:tblLook w:val="04A0"/>
      </w:tblPr>
      <w:tblGrid>
        <w:gridCol w:w="2140"/>
        <w:gridCol w:w="2141"/>
        <w:gridCol w:w="2141"/>
        <w:gridCol w:w="2141"/>
        <w:gridCol w:w="2141"/>
      </w:tblGrid>
      <w:tr w:rsidR="001B06A9" w:rsidTr="001B06A9">
        <w:tc>
          <w:tcPr>
            <w:tcW w:w="2140" w:type="dxa"/>
          </w:tcPr>
          <w:p w:rsidR="001B06A9" w:rsidRPr="00B450BE" w:rsidRDefault="001B06A9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</w:tcPr>
          <w:p w:rsidR="001B06A9" w:rsidRPr="00B450BE" w:rsidRDefault="001B06A9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50BE">
              <w:rPr>
                <w:rFonts w:ascii="Times New Roman" w:hAnsi="Times New Roman" w:cs="Times New Roman"/>
                <w:sz w:val="18"/>
                <w:szCs w:val="18"/>
              </w:rPr>
              <w:t>Младший возраст</w:t>
            </w:r>
          </w:p>
        </w:tc>
        <w:tc>
          <w:tcPr>
            <w:tcW w:w="2141" w:type="dxa"/>
          </w:tcPr>
          <w:p w:rsidR="001B06A9" w:rsidRPr="00B450BE" w:rsidRDefault="001B06A9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50BE">
              <w:rPr>
                <w:rFonts w:ascii="Times New Roman" w:hAnsi="Times New Roman" w:cs="Times New Roman"/>
                <w:sz w:val="18"/>
                <w:szCs w:val="18"/>
              </w:rPr>
              <w:t>Средний возраст</w:t>
            </w:r>
          </w:p>
        </w:tc>
        <w:tc>
          <w:tcPr>
            <w:tcW w:w="2141" w:type="dxa"/>
          </w:tcPr>
          <w:p w:rsidR="001B06A9" w:rsidRPr="00B450BE" w:rsidRDefault="001B06A9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50BE">
              <w:rPr>
                <w:rFonts w:ascii="Times New Roman" w:hAnsi="Times New Roman" w:cs="Times New Roman"/>
                <w:sz w:val="18"/>
                <w:szCs w:val="18"/>
              </w:rPr>
              <w:t>Старший возраст</w:t>
            </w:r>
          </w:p>
        </w:tc>
        <w:tc>
          <w:tcPr>
            <w:tcW w:w="2141" w:type="dxa"/>
          </w:tcPr>
          <w:p w:rsidR="001B06A9" w:rsidRPr="00B450BE" w:rsidRDefault="001B06A9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450BE">
              <w:rPr>
                <w:rFonts w:ascii="Times New Roman" w:hAnsi="Times New Roman" w:cs="Times New Roman"/>
                <w:sz w:val="18"/>
                <w:szCs w:val="18"/>
              </w:rPr>
              <w:t>Подготовительный к школе возраст</w:t>
            </w:r>
          </w:p>
        </w:tc>
      </w:tr>
      <w:tr w:rsidR="00962034" w:rsidTr="001B06A9">
        <w:tc>
          <w:tcPr>
            <w:tcW w:w="2140" w:type="dxa"/>
          </w:tcPr>
          <w:p w:rsidR="00962034" w:rsidRPr="00962034" w:rsidRDefault="00962034" w:rsidP="00962034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034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2141" w:type="dxa"/>
          </w:tcPr>
          <w:p w:rsidR="00962034" w:rsidRDefault="00962034" w:rsidP="00962034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962034" w:rsidRPr="00962034" w:rsidRDefault="00962034" w:rsidP="00962034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2141" w:type="dxa"/>
          </w:tcPr>
          <w:p w:rsidR="00962034" w:rsidRDefault="00962034" w:rsidP="00962034">
            <w:r w:rsidRPr="003040FF">
              <w:t>1 раз в неделю</w:t>
            </w:r>
          </w:p>
          <w:p w:rsidR="00962034" w:rsidRDefault="00962034" w:rsidP="00962034">
            <w:r>
              <w:t>10-15 минут</w:t>
            </w:r>
          </w:p>
        </w:tc>
        <w:tc>
          <w:tcPr>
            <w:tcW w:w="2141" w:type="dxa"/>
          </w:tcPr>
          <w:p w:rsidR="00962034" w:rsidRDefault="00962034" w:rsidP="00962034">
            <w:r w:rsidRPr="003040FF">
              <w:t>1 раз в неделю</w:t>
            </w:r>
          </w:p>
          <w:p w:rsidR="00962034" w:rsidRDefault="00962034" w:rsidP="00962034">
            <w:r>
              <w:t>15 – 20 минут</w:t>
            </w:r>
          </w:p>
        </w:tc>
        <w:tc>
          <w:tcPr>
            <w:tcW w:w="2141" w:type="dxa"/>
          </w:tcPr>
          <w:p w:rsidR="00962034" w:rsidRDefault="00962034" w:rsidP="00962034">
            <w:r w:rsidRPr="003040FF">
              <w:t>1 раз в неделю</w:t>
            </w:r>
          </w:p>
          <w:p w:rsidR="00962034" w:rsidRDefault="00962034" w:rsidP="00962034">
            <w:r>
              <w:t>20  - 25 минут</w:t>
            </w:r>
          </w:p>
        </w:tc>
      </w:tr>
      <w:tr w:rsidR="00F675E6" w:rsidTr="001B06A9">
        <w:tc>
          <w:tcPr>
            <w:tcW w:w="2140" w:type="dxa"/>
          </w:tcPr>
          <w:p w:rsidR="00F675E6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F1134B">
              <w:rPr>
                <w:rFonts w:ascii="Times New Roman" w:hAnsi="Times New Roman" w:cs="Times New Roman"/>
              </w:rPr>
              <w:t>Логопедическая технология</w:t>
            </w:r>
            <w:r>
              <w:rPr>
                <w:rFonts w:ascii="Times New Roman" w:hAnsi="Times New Roman" w:cs="Times New Roman"/>
              </w:rPr>
              <w:t xml:space="preserve"> Филичевой </w:t>
            </w:r>
            <w:r w:rsidRPr="00F1134B">
              <w:rPr>
                <w:rFonts w:ascii="Times New Roman" w:hAnsi="Times New Roman" w:cs="Times New Roman"/>
              </w:rPr>
              <w:t>по формированию связной монологической 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34B">
              <w:rPr>
                <w:rFonts w:ascii="Times New Roman" w:hAnsi="Times New Roman" w:cs="Times New Roman"/>
              </w:rPr>
              <w:t>у детей старшего дошкольного возраста с ОНР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10 – 12 минут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15 – 20 минут</w:t>
            </w:r>
          </w:p>
        </w:tc>
      </w:tr>
      <w:tr w:rsidR="00F675E6" w:rsidTr="001B06A9">
        <w:tc>
          <w:tcPr>
            <w:tcW w:w="2140" w:type="dxa"/>
          </w:tcPr>
          <w:p w:rsidR="00F675E6" w:rsidRPr="00F1134B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F1134B">
              <w:rPr>
                <w:rFonts w:ascii="Times New Roman" w:hAnsi="Times New Roman" w:cs="Times New Roman"/>
              </w:rPr>
              <w:t>Логопедические технологии формирования п</w:t>
            </w:r>
            <w:r>
              <w:rPr>
                <w:rFonts w:ascii="Times New Roman" w:hAnsi="Times New Roman" w:cs="Times New Roman"/>
              </w:rPr>
              <w:t xml:space="preserve">роизносительной стороны речи: </w:t>
            </w:r>
            <w:r w:rsidRPr="00F1134B">
              <w:rPr>
                <w:rFonts w:ascii="Times New Roman" w:hAnsi="Times New Roman" w:cs="Times New Roman"/>
              </w:rPr>
              <w:t>Лалаева Р.И., Серебрякова Н.В.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5 – 7 минут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7 – 10 минут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10 – 12 минут</w:t>
            </w:r>
          </w:p>
        </w:tc>
        <w:tc>
          <w:tcPr>
            <w:tcW w:w="2141" w:type="dxa"/>
          </w:tcPr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C5D1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15</w:t>
            </w:r>
            <w:r w:rsidRPr="00AC5D17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9E2546" w:rsidTr="001B06A9">
        <w:tc>
          <w:tcPr>
            <w:tcW w:w="2140" w:type="dxa"/>
          </w:tcPr>
          <w:p w:rsidR="009E2546" w:rsidRPr="009E2546" w:rsidRDefault="009E2546" w:rsidP="009E2546">
            <w:pPr>
              <w:pStyle w:val="Style4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2546">
              <w:rPr>
                <w:rFonts w:ascii="Times New Roman" w:hAnsi="Times New Roman" w:cs="Times New Roman"/>
                <w:sz w:val="24"/>
                <w:szCs w:val="24"/>
              </w:rPr>
              <w:t>ехнология развития игровой деятельности (Е.Е.Кравцова)</w:t>
            </w:r>
          </w:p>
        </w:tc>
        <w:tc>
          <w:tcPr>
            <w:tcW w:w="2141" w:type="dxa"/>
          </w:tcPr>
          <w:p w:rsidR="009E2546" w:rsidRDefault="009E2546">
            <w:r w:rsidRPr="000A41CE">
              <w:t xml:space="preserve">Ежедневно </w:t>
            </w:r>
          </w:p>
          <w:p w:rsidR="009E2546" w:rsidRDefault="009E2546">
            <w:r>
              <w:t>3 – 4 часа</w:t>
            </w:r>
          </w:p>
        </w:tc>
        <w:tc>
          <w:tcPr>
            <w:tcW w:w="2141" w:type="dxa"/>
          </w:tcPr>
          <w:p w:rsidR="009E2546" w:rsidRDefault="009E2546">
            <w:r w:rsidRPr="000A41CE">
              <w:t xml:space="preserve">Ежедневно </w:t>
            </w:r>
          </w:p>
          <w:p w:rsidR="009E2546" w:rsidRDefault="009E2546">
            <w:r>
              <w:t>3 – 4 часа</w:t>
            </w:r>
          </w:p>
        </w:tc>
        <w:tc>
          <w:tcPr>
            <w:tcW w:w="2141" w:type="dxa"/>
          </w:tcPr>
          <w:p w:rsidR="009E2546" w:rsidRDefault="009E2546" w:rsidP="009E2546">
            <w:r w:rsidRPr="007F2225">
              <w:t xml:space="preserve">Ежедневно </w:t>
            </w:r>
          </w:p>
          <w:p w:rsidR="009E2546" w:rsidRPr="007F2225" w:rsidRDefault="009E2546" w:rsidP="009E2546">
            <w:r w:rsidRPr="007F2225">
              <w:t>3 – 4 часа</w:t>
            </w:r>
          </w:p>
        </w:tc>
        <w:tc>
          <w:tcPr>
            <w:tcW w:w="2141" w:type="dxa"/>
          </w:tcPr>
          <w:p w:rsidR="009E2546" w:rsidRDefault="009E2546" w:rsidP="009E2546">
            <w:r>
              <w:t>Ежедневно</w:t>
            </w:r>
          </w:p>
          <w:p w:rsidR="009E2546" w:rsidRDefault="009E2546" w:rsidP="009E2546">
            <w:r w:rsidRPr="007F2225">
              <w:t>3 – 4 часа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Технология творческого развивающего обучения; Технология эстетической направленности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 раза в неделю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8 – 10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2 раза в неделю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15 – 20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 – 3 раза в неделю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20 – 25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 – 3 раза в неделю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25 – 30 минут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Элементы технологии развития критического мышления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 – 2 раза в неделю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5 -10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 – 2 раза в неделю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7 -15 минут 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 – 3 раза в неделю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20 – 25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 – 3 раза в неделю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25 – 30 минут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Технологии личностно-ориентированного подхода; Информационно-коммуникационные </w:t>
            </w:r>
            <w:r w:rsidRPr="00AC5D17">
              <w:rPr>
                <w:rFonts w:ascii="Times New Roman" w:hAnsi="Times New Roman" w:cs="Times New Roman"/>
              </w:rPr>
              <w:lastRenderedPageBreak/>
              <w:t>технологии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lastRenderedPageBreak/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5 – 7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7 – 10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10 – 12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15 – 20 минут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lastRenderedPageBreak/>
              <w:t>Технологии исследовательской деятельности</w:t>
            </w:r>
            <w:r>
              <w:rPr>
                <w:rFonts w:ascii="Times New Roman" w:hAnsi="Times New Roman" w:cs="Times New Roman"/>
              </w:rPr>
              <w:t xml:space="preserve"> (Савенкова А.И.)</w:t>
            </w:r>
            <w:r w:rsidRPr="00AC5D17">
              <w:rPr>
                <w:rFonts w:ascii="Times New Roman" w:hAnsi="Times New Roman" w:cs="Times New Roman"/>
              </w:rPr>
              <w:t>;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Технологии проектной деятельности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5 - </w:t>
            </w:r>
            <w:r w:rsidRPr="00AC5D17">
              <w:rPr>
                <w:rFonts w:ascii="Times New Roman" w:hAnsi="Times New Roman" w:cs="Times New Roman"/>
              </w:rPr>
              <w:t>10 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до 15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до 20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до 25 минут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Технологии обучения здоровому образу жизни; Технологии воспитания культуры здоровья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до 10 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до 15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до 20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до 25 минут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Технология «Клубный час»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675E6" w:rsidRPr="00AC5D17" w:rsidRDefault="00F675E6" w:rsidP="001B06A9">
            <w:r>
              <w:t>Со второй половины года</w:t>
            </w:r>
            <w:r w:rsidRPr="00AC5D17">
              <w:t>1 раз в неделю до 1 часа</w:t>
            </w:r>
          </w:p>
        </w:tc>
        <w:tc>
          <w:tcPr>
            <w:tcW w:w="2141" w:type="dxa"/>
          </w:tcPr>
          <w:p w:rsidR="00F675E6" w:rsidRPr="00AC5D17" w:rsidRDefault="00F675E6" w:rsidP="001B06A9">
            <w:r w:rsidRPr="00AC5D17">
              <w:t>1 раз в неделю до 1 часа</w:t>
            </w:r>
          </w:p>
        </w:tc>
        <w:tc>
          <w:tcPr>
            <w:tcW w:w="2141" w:type="dxa"/>
          </w:tcPr>
          <w:p w:rsidR="00F675E6" w:rsidRPr="00AC5D17" w:rsidRDefault="00F675E6" w:rsidP="001B06A9">
            <w:r w:rsidRPr="00AC5D17">
              <w:t>1 раз в неделю до 1 часа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Технология «</w:t>
            </w:r>
            <w:r>
              <w:rPr>
                <w:rFonts w:ascii="Times New Roman" w:hAnsi="Times New Roman" w:cs="Times New Roman"/>
              </w:rPr>
              <w:t>Экран</w:t>
            </w:r>
            <w:r w:rsidRPr="00AC5D17">
              <w:rPr>
                <w:rFonts w:ascii="Times New Roman" w:hAnsi="Times New Roman" w:cs="Times New Roman"/>
              </w:rPr>
              <w:t xml:space="preserve"> выбора»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</w:t>
            </w: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5 – 7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7 – 10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10 – 12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15 – 20 минут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«Детский совет»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675E6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 минут</w:t>
            </w:r>
          </w:p>
        </w:tc>
        <w:tc>
          <w:tcPr>
            <w:tcW w:w="2141" w:type="dxa"/>
          </w:tcPr>
          <w:p w:rsidR="00F675E6" w:rsidRPr="00144F99" w:rsidRDefault="00F675E6" w:rsidP="001B06A9">
            <w:pPr>
              <w:pStyle w:val="Style4"/>
              <w:rPr>
                <w:rFonts w:ascii="Times New Roman" w:hAnsi="Times New Roman" w:cs="Times New Roman"/>
              </w:rPr>
            </w:pPr>
            <w:r w:rsidRPr="00144F99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144F99">
              <w:rPr>
                <w:rFonts w:ascii="Times New Roman" w:hAnsi="Times New Roman" w:cs="Times New Roman"/>
              </w:rPr>
              <w:t>7 – 10 минут</w:t>
            </w:r>
          </w:p>
        </w:tc>
        <w:tc>
          <w:tcPr>
            <w:tcW w:w="2141" w:type="dxa"/>
          </w:tcPr>
          <w:p w:rsidR="00F675E6" w:rsidRPr="00144F99" w:rsidRDefault="00F675E6" w:rsidP="001B06A9">
            <w:pPr>
              <w:pStyle w:val="Style4"/>
              <w:rPr>
                <w:rFonts w:ascii="Times New Roman" w:hAnsi="Times New Roman" w:cs="Times New Roman"/>
              </w:rPr>
            </w:pPr>
            <w:r w:rsidRPr="00144F99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144F99">
              <w:rPr>
                <w:rFonts w:ascii="Times New Roman" w:hAnsi="Times New Roman" w:cs="Times New Roman"/>
              </w:rPr>
              <w:t>7 – 10 минут</w:t>
            </w:r>
          </w:p>
        </w:tc>
      </w:tr>
      <w:tr w:rsidR="00F675E6" w:rsidTr="001B06A9">
        <w:tc>
          <w:tcPr>
            <w:tcW w:w="2140" w:type="dxa"/>
          </w:tcPr>
          <w:p w:rsidR="00F675E6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Рефлексивный круг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5 – 7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7 – 10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10 – 12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15 – 20 минут</w:t>
            </w:r>
          </w:p>
        </w:tc>
      </w:tr>
      <w:tr w:rsidR="00F675E6" w:rsidTr="001B06A9">
        <w:tc>
          <w:tcPr>
            <w:tcW w:w="2140" w:type="dxa"/>
          </w:tcPr>
          <w:p w:rsidR="00F675E6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акция</w:t>
            </w:r>
          </w:p>
        </w:tc>
        <w:tc>
          <w:tcPr>
            <w:tcW w:w="8564" w:type="dxa"/>
            <w:gridSpan w:val="4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Консолидация усилий педагогов, родителей по формированию гражданской позиции у детей. Это современный способ объединения всех участников образовательных отношений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Общее время в режиме дня группы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  25 - 37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40 - 60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52 - 77 минут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 w:rsidRPr="00AC5D17">
              <w:rPr>
                <w:rFonts w:ascii="Times New Roman" w:hAnsi="Times New Roman" w:cs="Times New Roman"/>
              </w:rPr>
              <w:t>70 - 100 минут</w:t>
            </w:r>
          </w:p>
        </w:tc>
      </w:tr>
      <w:tr w:rsidR="00F675E6" w:rsidTr="001B06A9">
        <w:tc>
          <w:tcPr>
            <w:tcW w:w="2140" w:type="dxa"/>
          </w:tcPr>
          <w:p w:rsidR="00F675E6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ЮИД:</w:t>
            </w:r>
          </w:p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Тематические, практические занятия, Лет отрядов ЮИД, акции, тематические досуги и развлечения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gridSpan w:val="2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отряда ЮИД согласовывается и обсуждается с ОГИБДД г. Зеленогорса. Форма мероприятий, содержание обсуждается и решается на детском совете. Отряд создан с целью широкого привлечения детей к организации пропаганды безопасного поведения на улицах города среди детей и взрослых.</w:t>
            </w:r>
          </w:p>
        </w:tc>
      </w:tr>
      <w:tr w:rsidR="00F675E6" w:rsidTr="001B06A9">
        <w:tc>
          <w:tcPr>
            <w:tcW w:w="2140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доски</w:t>
            </w:r>
          </w:p>
        </w:tc>
        <w:tc>
          <w:tcPr>
            <w:tcW w:w="2141" w:type="dxa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23" w:type="dxa"/>
            <w:gridSpan w:val="3"/>
          </w:tcPr>
          <w:p w:rsidR="00F675E6" w:rsidRPr="00AC5D17" w:rsidRDefault="00F675E6" w:rsidP="001B06A9">
            <w:pPr>
              <w:pStyle w:val="Style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образовательное средство нового типа.</w:t>
            </w:r>
          </w:p>
        </w:tc>
      </w:tr>
    </w:tbl>
    <w:p w:rsidR="009E2546" w:rsidRPr="000E1D8E" w:rsidRDefault="009E2546" w:rsidP="009E2546">
      <w:pPr>
        <w:spacing w:line="276" w:lineRule="auto"/>
        <w:ind w:firstLine="708"/>
        <w:jc w:val="both"/>
      </w:pPr>
      <w:r>
        <w:t xml:space="preserve">Представленные технологии являются общими для всех воспитанников групп комбинированной и компенсирующей направленности. Воспитанники с ОВЗ включены в деятельность, организуемую педагогами в рамках данных технологий. В то же время, в группах реализуются </w:t>
      </w:r>
      <w:r w:rsidRPr="000E1D8E">
        <w:rPr>
          <w:i/>
        </w:rPr>
        <w:t>технологии компенсирующего обучения,</w:t>
      </w:r>
      <w:r w:rsidRPr="000E1D8E">
        <w:t xml:space="preserve"> основанные на принципах коррекционной педагогики:</w:t>
      </w:r>
    </w:p>
    <w:p w:rsidR="009E2546" w:rsidRPr="000E1D8E" w:rsidRDefault="009E2546" w:rsidP="009E2546">
      <w:pPr>
        <w:spacing w:line="276" w:lineRule="auto"/>
        <w:jc w:val="both"/>
      </w:pPr>
      <w:r>
        <w:t xml:space="preserve">- </w:t>
      </w:r>
      <w:r w:rsidRPr="000E1D8E">
        <w:t>принцип развивающего обучения и формирования «зоны ближайшего развития»;</w:t>
      </w:r>
    </w:p>
    <w:p w:rsidR="009E2546" w:rsidRPr="000E1D8E" w:rsidRDefault="009E2546" w:rsidP="009E2546">
      <w:pPr>
        <w:spacing w:line="276" w:lineRule="auto"/>
        <w:jc w:val="both"/>
      </w:pPr>
      <w:r>
        <w:t xml:space="preserve">- </w:t>
      </w:r>
      <w:r w:rsidRPr="000E1D8E">
        <w:t>принцип учёта соотношения первичного нарушения и вторичных отклонений в развитии ребёнка;</w:t>
      </w:r>
    </w:p>
    <w:p w:rsidR="009E2546" w:rsidRPr="007638C7" w:rsidRDefault="009E2546" w:rsidP="009E2546">
      <w:pPr>
        <w:spacing w:line="276" w:lineRule="auto"/>
        <w:jc w:val="both"/>
      </w:pPr>
      <w:r>
        <w:t xml:space="preserve">- </w:t>
      </w:r>
      <w:r w:rsidRPr="000E1D8E">
        <w:t>принцип коррекции и компенсации, требующий гибкого соответствия коррекционно-педагогических технологий и индивидуально-дифференцированного подхода к характеру нарушений ребенка, их структуре и выраженности.</w:t>
      </w:r>
    </w:p>
    <w:p w:rsidR="009E2546" w:rsidRDefault="009E2546" w:rsidP="009E2546">
      <w:pPr>
        <w:spacing w:line="276" w:lineRule="auto"/>
        <w:ind w:firstLine="567"/>
        <w:jc w:val="both"/>
      </w:pPr>
      <w:r w:rsidRPr="00EE559E">
        <w:rPr>
          <w:i/>
        </w:rPr>
        <w:t>Программы и технологии</w:t>
      </w:r>
      <w:r>
        <w:t xml:space="preserve"> работы с детьми по нозологии представлены в АООП/АОП ДО для детей с ТНР и АОП ДО для детей с ЗПР.</w:t>
      </w:r>
    </w:p>
    <w:p w:rsidR="00A225E5" w:rsidRDefault="00A225E5" w:rsidP="00A225E5">
      <w:pPr>
        <w:pStyle w:val="a3"/>
        <w:spacing w:line="276" w:lineRule="auto"/>
        <w:ind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A43D2F" w:rsidRPr="00235932" w:rsidRDefault="009E2546" w:rsidP="009E25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Используется в</w:t>
      </w:r>
      <w:r w:rsidR="00DC0EB0" w:rsidRPr="00235932">
        <w:rPr>
          <w:rFonts w:ascii="Times New Roman" w:hAnsi="Times New Roman" w:cs="Times New Roman"/>
          <w:sz w:val="24"/>
          <w:szCs w:val="24"/>
        </w:rPr>
        <w:t xml:space="preserve">ариативность методов работы и образовательной среды. Различные формы проведения </w:t>
      </w:r>
      <w:r w:rsidR="00FB06E7" w:rsidRPr="00235932">
        <w:rPr>
          <w:rFonts w:ascii="Times New Roman" w:hAnsi="Times New Roman" w:cs="Times New Roman"/>
          <w:sz w:val="24"/>
          <w:szCs w:val="24"/>
        </w:rPr>
        <w:t>занятий</w:t>
      </w:r>
      <w:r w:rsidR="00DC0EB0" w:rsidRPr="00235932">
        <w:rPr>
          <w:rFonts w:ascii="Times New Roman" w:hAnsi="Times New Roman" w:cs="Times New Roman"/>
          <w:sz w:val="24"/>
          <w:szCs w:val="24"/>
        </w:rPr>
        <w:t>,</w:t>
      </w:r>
      <w:r w:rsidR="00FB06E7" w:rsidRPr="00235932">
        <w:rPr>
          <w:rFonts w:ascii="Times New Roman" w:hAnsi="Times New Roman" w:cs="Times New Roman"/>
          <w:sz w:val="24"/>
          <w:szCs w:val="24"/>
        </w:rPr>
        <w:t xml:space="preserve"> совместной деятельности,</w:t>
      </w:r>
      <w:r w:rsidR="00DC0EB0" w:rsidRPr="00235932">
        <w:rPr>
          <w:rFonts w:ascii="Times New Roman" w:hAnsi="Times New Roman" w:cs="Times New Roman"/>
          <w:sz w:val="24"/>
          <w:szCs w:val="24"/>
        </w:rPr>
        <w:t xml:space="preserve"> использование широкого диапазона методов и дополнительных учебных материалов, в том числе поведенческого подхода и логопедических, дефектологических, нейропсихологических методик, зонирование образовательного пространства </w:t>
      </w:r>
      <w:r w:rsidR="00FB06E7" w:rsidRPr="00235932">
        <w:rPr>
          <w:rFonts w:ascii="Times New Roman" w:hAnsi="Times New Roman" w:cs="Times New Roman"/>
          <w:sz w:val="24"/>
          <w:szCs w:val="24"/>
        </w:rPr>
        <w:t xml:space="preserve">группы и ДОУ в целом, </w:t>
      </w:r>
      <w:r w:rsidR="00DC0EB0" w:rsidRPr="00235932">
        <w:rPr>
          <w:rFonts w:ascii="Times New Roman" w:hAnsi="Times New Roman" w:cs="Times New Roman"/>
          <w:sz w:val="24"/>
          <w:szCs w:val="24"/>
        </w:rPr>
        <w:t>наличие ресурсных зон</w:t>
      </w:r>
      <w:r w:rsidR="00FB06E7" w:rsidRPr="00235932">
        <w:rPr>
          <w:rFonts w:ascii="Times New Roman" w:hAnsi="Times New Roman" w:cs="Times New Roman"/>
          <w:sz w:val="24"/>
          <w:szCs w:val="24"/>
        </w:rPr>
        <w:t>, образовательных пространств</w:t>
      </w:r>
      <w:r w:rsidR="00DC0EB0" w:rsidRPr="00235932">
        <w:rPr>
          <w:rFonts w:ascii="Times New Roman" w:hAnsi="Times New Roman" w:cs="Times New Roman"/>
          <w:sz w:val="24"/>
          <w:szCs w:val="24"/>
        </w:rPr>
        <w:t>.</w:t>
      </w:r>
    </w:p>
    <w:p w:rsidR="00760CAF" w:rsidRDefault="00A43D2F" w:rsidP="009E25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32">
        <w:rPr>
          <w:rFonts w:ascii="Times New Roman" w:hAnsi="Times New Roman" w:cs="Times New Roman"/>
          <w:sz w:val="24"/>
          <w:szCs w:val="24"/>
        </w:rPr>
        <w:t xml:space="preserve">Инклюзивная среда требует поддержки </w:t>
      </w:r>
      <w:r w:rsidR="00DC0EB0" w:rsidRPr="00235932">
        <w:rPr>
          <w:rFonts w:ascii="Times New Roman" w:hAnsi="Times New Roman" w:cs="Times New Roman"/>
          <w:sz w:val="24"/>
          <w:szCs w:val="24"/>
        </w:rPr>
        <w:t>всех</w:t>
      </w:r>
      <w:r w:rsidRPr="00235932">
        <w:rPr>
          <w:rFonts w:ascii="Times New Roman" w:hAnsi="Times New Roman" w:cs="Times New Roman"/>
          <w:sz w:val="24"/>
          <w:szCs w:val="24"/>
        </w:rPr>
        <w:t xml:space="preserve"> участников образовательн</w:t>
      </w:r>
      <w:r w:rsidR="00B2109E" w:rsidRPr="00235932">
        <w:rPr>
          <w:rFonts w:ascii="Times New Roman" w:hAnsi="Times New Roman" w:cs="Times New Roman"/>
          <w:sz w:val="24"/>
          <w:szCs w:val="24"/>
        </w:rPr>
        <w:t>ых отношений</w:t>
      </w:r>
      <w:r w:rsidRPr="00235932">
        <w:rPr>
          <w:rFonts w:ascii="Times New Roman" w:hAnsi="Times New Roman" w:cs="Times New Roman"/>
          <w:sz w:val="24"/>
          <w:szCs w:val="24"/>
        </w:rPr>
        <w:t>, следовательно, кроме создания спец</w:t>
      </w:r>
      <w:r w:rsidR="00B2109E" w:rsidRPr="00235932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Pr="00235932">
        <w:rPr>
          <w:rFonts w:ascii="Times New Roman" w:hAnsi="Times New Roman" w:cs="Times New Roman"/>
          <w:sz w:val="24"/>
          <w:szCs w:val="24"/>
        </w:rPr>
        <w:t xml:space="preserve">условий для ребенка с ОВЗ, </w:t>
      </w:r>
      <w:r w:rsidR="00B2109E" w:rsidRPr="00235932">
        <w:rPr>
          <w:rFonts w:ascii="Times New Roman" w:hAnsi="Times New Roman" w:cs="Times New Roman"/>
          <w:sz w:val="24"/>
          <w:szCs w:val="24"/>
        </w:rPr>
        <w:t>созданы</w:t>
      </w:r>
      <w:r w:rsidRPr="00235932">
        <w:rPr>
          <w:rFonts w:ascii="Times New Roman" w:hAnsi="Times New Roman" w:cs="Times New Roman"/>
          <w:sz w:val="24"/>
          <w:szCs w:val="24"/>
        </w:rPr>
        <w:t xml:space="preserve"> условия для других детей, </w:t>
      </w:r>
      <w:r w:rsidR="00B2109E" w:rsidRPr="00235932">
        <w:rPr>
          <w:rFonts w:ascii="Times New Roman" w:hAnsi="Times New Roman" w:cs="Times New Roman"/>
          <w:sz w:val="24"/>
          <w:szCs w:val="24"/>
        </w:rPr>
        <w:t xml:space="preserve">педагогов, родителей, для этого используем технологии </w:t>
      </w:r>
      <w:r w:rsidR="00DC0EB0" w:rsidRPr="00235932">
        <w:rPr>
          <w:rFonts w:ascii="Times New Roman" w:hAnsi="Times New Roman" w:cs="Times New Roman"/>
          <w:sz w:val="24"/>
          <w:szCs w:val="24"/>
        </w:rPr>
        <w:t>проектирования и о</w:t>
      </w:r>
      <w:r w:rsidR="00B2109E" w:rsidRPr="00235932">
        <w:rPr>
          <w:rFonts w:ascii="Times New Roman" w:hAnsi="Times New Roman" w:cs="Times New Roman"/>
          <w:sz w:val="24"/>
          <w:szCs w:val="24"/>
        </w:rPr>
        <w:t xml:space="preserve">рганизации структурированной, адаптированной и доступной среды. А также </w:t>
      </w:r>
      <w:r w:rsidR="0043698A" w:rsidRPr="00235932">
        <w:rPr>
          <w:rFonts w:ascii="Times New Roman" w:hAnsi="Times New Roman" w:cs="Times New Roman"/>
          <w:sz w:val="24"/>
          <w:szCs w:val="24"/>
        </w:rPr>
        <w:t>технологии дифференцированного обуче</w:t>
      </w:r>
      <w:r w:rsidR="0043698A" w:rsidRPr="00235932">
        <w:rPr>
          <w:rFonts w:ascii="Times New Roman" w:hAnsi="Times New Roman" w:cs="Times New Roman"/>
          <w:sz w:val="24"/>
          <w:szCs w:val="24"/>
        </w:rPr>
        <w:softHyphen/>
        <w:t xml:space="preserve">ния, технологии индивидуализации образовательного процесса; технологии, направленные на формирование социальных (жизненных) компетенций, в том числе принятия, толерантности; </w:t>
      </w:r>
      <w:r w:rsidR="00B2109E" w:rsidRPr="00235932">
        <w:rPr>
          <w:rFonts w:ascii="Times New Roman" w:hAnsi="Times New Roman" w:cs="Times New Roman"/>
          <w:sz w:val="24"/>
          <w:szCs w:val="24"/>
        </w:rPr>
        <w:t>т</w:t>
      </w:r>
      <w:r w:rsidR="0043698A" w:rsidRPr="00235932">
        <w:rPr>
          <w:rFonts w:ascii="Times New Roman" w:hAnsi="Times New Roman" w:cs="Times New Roman"/>
          <w:sz w:val="24"/>
          <w:szCs w:val="24"/>
        </w:rPr>
        <w:t>ехнологии оценивания достижений</w:t>
      </w:r>
      <w:r w:rsidR="0043698A" w:rsidRPr="00A25766">
        <w:rPr>
          <w:rFonts w:ascii="Times New Roman" w:hAnsi="Times New Roman" w:cs="Times New Roman"/>
          <w:sz w:val="24"/>
          <w:szCs w:val="24"/>
        </w:rPr>
        <w:t xml:space="preserve"> в инклюзивном подходе и др.</w:t>
      </w:r>
    </w:p>
    <w:p w:rsidR="009463D0" w:rsidRPr="009463D0" w:rsidRDefault="009463D0" w:rsidP="009463D0">
      <w:pPr>
        <w:pStyle w:val="a3"/>
        <w:spacing w:line="238" w:lineRule="auto"/>
        <w:ind w:left="0" w:right="3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3D0">
        <w:rPr>
          <w:rFonts w:ascii="Times New Roman" w:hAnsi="Times New Roman" w:cs="Times New Roman"/>
          <w:b/>
          <w:sz w:val="24"/>
          <w:szCs w:val="24"/>
        </w:rPr>
        <w:t>Методы и приемы реализации АО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463D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/АОП</w:t>
      </w:r>
    </w:p>
    <w:tbl>
      <w:tblPr>
        <w:tblStyle w:val="a4"/>
        <w:tblW w:w="0" w:type="auto"/>
        <w:tblLook w:val="04A0"/>
      </w:tblPr>
      <w:tblGrid>
        <w:gridCol w:w="5637"/>
        <w:gridCol w:w="4961"/>
      </w:tblGrid>
      <w:tr w:rsidR="009463D0" w:rsidTr="0085783B">
        <w:tc>
          <w:tcPr>
            <w:tcW w:w="5637" w:type="dxa"/>
          </w:tcPr>
          <w:p w:rsidR="009463D0" w:rsidRPr="00931897" w:rsidRDefault="009463D0" w:rsidP="009463D0">
            <w:pPr>
              <w:pStyle w:val="a3"/>
              <w:spacing w:line="238" w:lineRule="auto"/>
              <w:ind w:left="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развивающие методы и приемы</w:t>
            </w:r>
          </w:p>
        </w:tc>
        <w:tc>
          <w:tcPr>
            <w:tcW w:w="4961" w:type="dxa"/>
          </w:tcPr>
          <w:p w:rsidR="009463D0" w:rsidRPr="00931897" w:rsidRDefault="009463D0" w:rsidP="009D0690">
            <w:pPr>
              <w:pStyle w:val="a3"/>
              <w:spacing w:line="238" w:lineRule="auto"/>
              <w:ind w:left="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Методы и приемы социализации воспитанников с ОВЗ</w:t>
            </w:r>
          </w:p>
        </w:tc>
      </w:tr>
      <w:tr w:rsidR="009463D0" w:rsidTr="0085783B">
        <w:tc>
          <w:tcPr>
            <w:tcW w:w="5637" w:type="dxa"/>
          </w:tcPr>
          <w:p w:rsidR="009463D0" w:rsidRDefault="009463D0" w:rsidP="009D0690">
            <w:pPr>
              <w:pStyle w:val="a3"/>
              <w:spacing w:after="0" w:line="238" w:lineRule="auto"/>
              <w:ind w:left="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дробление инструкции, 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 разъяснени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последовательное выполнение 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наличие наглядного алгоритма действий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повторение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к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лнению задания, наглядная инструкция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требующих интеллектуальной нагрузки, с двигательной активностью (профилактика утомляемости)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«открытый» конец деятельности (обеспечение деятельности в собственном темпе)</w:t>
            </w:r>
            <w:r w:rsidRPr="0093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63D0" w:rsidRDefault="009463D0" w:rsidP="009D0690">
            <w:pPr>
              <w:pStyle w:val="a3"/>
              <w:spacing w:after="0" w:line="238" w:lineRule="auto"/>
              <w:ind w:left="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приемы упорядочение собственной деятельности (зарисовка плана, проговаривание инструкции, схематизация);</w:t>
            </w:r>
          </w:p>
          <w:p w:rsidR="009463D0" w:rsidRPr="00931897" w:rsidRDefault="009463D0" w:rsidP="009D0690">
            <w:pPr>
              <w:pStyle w:val="a3"/>
              <w:spacing w:after="0" w:line="238" w:lineRule="auto"/>
              <w:ind w:left="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регулярное повторение пройденного материала.</w:t>
            </w:r>
          </w:p>
        </w:tc>
        <w:tc>
          <w:tcPr>
            <w:tcW w:w="4961" w:type="dxa"/>
          </w:tcPr>
          <w:p w:rsidR="009463D0" w:rsidRDefault="009463D0" w:rsidP="009D0690">
            <w:pPr>
              <w:pStyle w:val="a3"/>
              <w:spacing w:after="0" w:line="240" w:lineRule="auto"/>
              <w:ind w:left="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ндивидуальные задания/поручения, ориентированные на создание ситуации успеха ребенка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3D0" w:rsidRDefault="009463D0" w:rsidP="009D0690">
            <w:pPr>
              <w:pStyle w:val="a3"/>
              <w:spacing w:after="0" w:line="240" w:lineRule="auto"/>
              <w:ind w:left="0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положительная оценка успехов ребенка по отношению к самому себе;</w:t>
            </w:r>
          </w:p>
          <w:p w:rsidR="009463D0" w:rsidRDefault="009463D0" w:rsidP="009D0690">
            <w:pPr>
              <w:pStyle w:val="a3"/>
              <w:spacing w:after="0" w:line="240" w:lineRule="auto"/>
              <w:ind w:left="0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включение воспитанника с ОВЗ в групповые проекты, групповые виды деятельности с учетом его индивидуальных возможностей и потребностей.</w:t>
            </w:r>
          </w:p>
          <w:p w:rsidR="009463D0" w:rsidRPr="00931897" w:rsidRDefault="009463D0" w:rsidP="009D0690">
            <w:pPr>
              <w:pStyle w:val="a3"/>
              <w:spacing w:after="0" w:line="240" w:lineRule="auto"/>
              <w:ind w:left="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3D0" w:rsidRPr="00A25766" w:rsidRDefault="009463D0" w:rsidP="009E25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97" w:rsidRPr="00E56FDE" w:rsidRDefault="00DF03D2" w:rsidP="00DF03D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FDE">
        <w:rPr>
          <w:rFonts w:ascii="Times New Roman" w:hAnsi="Times New Roman" w:cs="Times New Roman"/>
          <w:b/>
          <w:i/>
          <w:sz w:val="24"/>
          <w:szCs w:val="24"/>
        </w:rPr>
        <w:t>V.</w:t>
      </w:r>
      <w:r w:rsidRPr="00E56FDE">
        <w:rPr>
          <w:rFonts w:ascii="Times New Roman" w:hAnsi="Times New Roman" w:cs="Times New Roman"/>
          <w:b/>
          <w:i/>
          <w:sz w:val="24"/>
          <w:szCs w:val="24"/>
        </w:rPr>
        <w:tab/>
        <w:t>Управление развитием инклюзивного образования</w:t>
      </w:r>
    </w:p>
    <w:p w:rsidR="00C20BD3" w:rsidRPr="00DF03D2" w:rsidRDefault="00C20BD3" w:rsidP="00805EE7">
      <w:pPr>
        <w:ind w:left="284"/>
        <w:jc w:val="center"/>
      </w:pPr>
      <w:r w:rsidRPr="00DF03D2">
        <w:t xml:space="preserve">Управление развитием инклюзивным образованием в </w:t>
      </w:r>
      <w:r w:rsidR="00DF03D2">
        <w:t>Д</w:t>
      </w:r>
      <w:r w:rsidRPr="00DF03D2">
        <w:t>ОУ представлено следующими группами функций и соответствующими им управленческими действиями:</w:t>
      </w:r>
    </w:p>
    <w:p w:rsidR="00C20BD3" w:rsidRPr="00A25766" w:rsidRDefault="00C20BD3" w:rsidP="00C20BD3">
      <w:pPr>
        <w:ind w:left="360"/>
        <w:jc w:val="both"/>
        <w:rPr>
          <w:sz w:val="28"/>
          <w:szCs w:val="28"/>
        </w:rPr>
      </w:pPr>
    </w:p>
    <w:tbl>
      <w:tblPr>
        <w:tblStyle w:val="a4"/>
        <w:tblW w:w="10598" w:type="dxa"/>
        <w:tblLook w:val="04A0"/>
      </w:tblPr>
      <w:tblGrid>
        <w:gridCol w:w="2405"/>
        <w:gridCol w:w="8193"/>
      </w:tblGrid>
      <w:tr w:rsidR="00C20BD3" w:rsidTr="0085783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управления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действия</w:t>
            </w:r>
          </w:p>
        </w:tc>
      </w:tr>
      <w:tr w:rsidR="00C20BD3" w:rsidTr="0085783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целеполагание и планирование деятельности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анализ состояния проблемы. Разработка модели и дорожной карты по ее реализации.</w:t>
            </w:r>
          </w:p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алгоритма взаимодействия </w:t>
            </w:r>
            <w:r w:rsidR="009463D0">
              <w:rPr>
                <w:sz w:val="24"/>
                <w:szCs w:val="24"/>
              </w:rPr>
              <w:t>МБД</w:t>
            </w:r>
            <w:r>
              <w:rPr>
                <w:sz w:val="24"/>
                <w:szCs w:val="24"/>
              </w:rPr>
              <w:t>ОУ</w:t>
            </w:r>
            <w:r w:rsidR="009463D0">
              <w:rPr>
                <w:sz w:val="24"/>
                <w:szCs w:val="24"/>
              </w:rPr>
              <w:t xml:space="preserve"> д/с № 6</w:t>
            </w:r>
            <w:r>
              <w:rPr>
                <w:sz w:val="24"/>
                <w:szCs w:val="24"/>
              </w:rPr>
              <w:t xml:space="preserve"> с различными учреждениями, осуществляющими психолого-педагогическое, медико-социальное сопровождение образования ребенка с особыми образовательными потребностями.</w:t>
            </w:r>
          </w:p>
        </w:tc>
      </w:tr>
      <w:tr w:rsidR="00C20BD3" w:rsidTr="0085783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координация деятельности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совершенствование локальных актов по организации инклюзивного образования в </w:t>
            </w:r>
            <w:r w:rsidR="009463D0">
              <w:rPr>
                <w:sz w:val="24"/>
                <w:szCs w:val="24"/>
              </w:rPr>
              <w:t>МБД</w:t>
            </w:r>
            <w:r>
              <w:rPr>
                <w:sz w:val="24"/>
                <w:szCs w:val="24"/>
              </w:rPr>
              <w:t>ОУ</w:t>
            </w:r>
            <w:r w:rsidR="009463D0">
              <w:rPr>
                <w:sz w:val="24"/>
                <w:szCs w:val="24"/>
              </w:rPr>
              <w:t xml:space="preserve"> д/с № 6</w:t>
            </w:r>
            <w:r>
              <w:rPr>
                <w:sz w:val="24"/>
                <w:szCs w:val="24"/>
              </w:rPr>
              <w:t>.</w:t>
            </w:r>
          </w:p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оценки образовательной среды в ОУ на предмет соответствия требованиям инклюзивного образования.</w:t>
            </w:r>
          </w:p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совещаний, семинаров.</w:t>
            </w:r>
          </w:p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Координация работы педагогов и специалистов сопровождения. Вынесение вопросов по организации инклюзивного образования на рассмотрение родительской общественностью (Родительский комитет, Попечительский совет – у кого что)</w:t>
            </w:r>
          </w:p>
        </w:tc>
      </w:tr>
      <w:tr w:rsidR="00C20BD3" w:rsidTr="0085783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Методическое сопровождение, мотивация, руководство кадрами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потребности </w:t>
            </w:r>
            <w:r w:rsidR="009463D0">
              <w:rPr>
                <w:sz w:val="24"/>
                <w:szCs w:val="24"/>
              </w:rPr>
              <w:t>МБД</w:t>
            </w:r>
            <w:r>
              <w:rPr>
                <w:sz w:val="24"/>
                <w:szCs w:val="24"/>
              </w:rPr>
              <w:t xml:space="preserve">ОУ </w:t>
            </w:r>
            <w:r w:rsidR="009463D0">
              <w:rPr>
                <w:sz w:val="24"/>
                <w:szCs w:val="24"/>
              </w:rPr>
              <w:t xml:space="preserve"> д/с № 6 </w:t>
            </w:r>
            <w:r>
              <w:rPr>
                <w:sz w:val="24"/>
                <w:szCs w:val="24"/>
              </w:rPr>
              <w:t>в педагогических работниках и специалистах для работы с детьми с ОВЗ и инвалидностью.</w:t>
            </w:r>
          </w:p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поддержка специалистов сопровождения.</w:t>
            </w:r>
          </w:p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образовательных дефицитов педагогических работников и специалистов и оформление графика (плана) на их обучение и повышение квалификации.</w:t>
            </w:r>
          </w:p>
        </w:tc>
      </w:tr>
      <w:tr w:rsidR="00C20BD3" w:rsidTr="0085783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контроль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D3" w:rsidRDefault="00C20BD3" w:rsidP="0066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диагностических и мониторинговых мероприятий</w:t>
            </w:r>
            <w:r w:rsidR="009463D0">
              <w:rPr>
                <w:sz w:val="24"/>
                <w:szCs w:val="24"/>
              </w:rPr>
              <w:t xml:space="preserve"> в МБДОУ д/с № 6</w:t>
            </w:r>
          </w:p>
        </w:tc>
      </w:tr>
    </w:tbl>
    <w:p w:rsidR="009463D0" w:rsidRDefault="009463D0" w:rsidP="009463D0">
      <w:pPr>
        <w:jc w:val="center"/>
        <w:rPr>
          <w:i/>
        </w:rPr>
      </w:pPr>
    </w:p>
    <w:p w:rsidR="009463D0" w:rsidRPr="009463D0" w:rsidRDefault="009463D0" w:rsidP="009463D0">
      <w:pPr>
        <w:jc w:val="center"/>
        <w:rPr>
          <w:b/>
        </w:rPr>
      </w:pPr>
      <w:r w:rsidRPr="009463D0">
        <w:rPr>
          <w:b/>
        </w:rPr>
        <w:t xml:space="preserve">План мероприятий по реализации модели инклюзивного образования </w:t>
      </w:r>
      <w:r>
        <w:rPr>
          <w:b/>
        </w:rPr>
        <w:t xml:space="preserve">в </w:t>
      </w:r>
      <w:r w:rsidRPr="009463D0">
        <w:rPr>
          <w:b/>
        </w:rPr>
        <w:t>МБДОУ д/с №</w:t>
      </w:r>
      <w:r w:rsidR="002935C3">
        <w:rPr>
          <w:b/>
        </w:rPr>
        <w:t xml:space="preserve"> </w:t>
      </w:r>
      <w:r>
        <w:rPr>
          <w:b/>
        </w:rPr>
        <w:t>6</w:t>
      </w:r>
    </w:p>
    <w:p w:rsidR="009463D0" w:rsidRPr="009463D0" w:rsidRDefault="009463D0" w:rsidP="009463D0">
      <w:pPr>
        <w:spacing w:line="238" w:lineRule="auto"/>
        <w:ind w:right="40" w:firstLine="567"/>
        <w:jc w:val="center"/>
        <w:rPr>
          <w:b/>
        </w:rPr>
      </w:pPr>
    </w:p>
    <w:tbl>
      <w:tblPr>
        <w:tblStyle w:val="a4"/>
        <w:tblW w:w="10598" w:type="dxa"/>
        <w:tblLook w:val="04A0"/>
      </w:tblPr>
      <w:tblGrid>
        <w:gridCol w:w="2518"/>
        <w:gridCol w:w="6095"/>
        <w:gridCol w:w="1985"/>
      </w:tblGrid>
      <w:tr w:rsidR="009463D0" w:rsidTr="0085783B">
        <w:tc>
          <w:tcPr>
            <w:tcW w:w="2518" w:type="dxa"/>
          </w:tcPr>
          <w:p w:rsidR="009463D0" w:rsidRDefault="009463D0" w:rsidP="009D0690">
            <w:pPr>
              <w:spacing w:line="238" w:lineRule="auto"/>
              <w:ind w:right="40"/>
              <w:jc w:val="center"/>
              <w:rPr>
                <w:b/>
                <w:sz w:val="20"/>
                <w:szCs w:val="20"/>
              </w:rPr>
            </w:pPr>
            <w:r w:rsidRPr="009B42AC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95" w:type="dxa"/>
          </w:tcPr>
          <w:p w:rsidR="009463D0" w:rsidRDefault="009463D0" w:rsidP="009D0690">
            <w:pPr>
              <w:spacing w:line="238" w:lineRule="auto"/>
              <w:ind w:right="40"/>
              <w:jc w:val="center"/>
              <w:rPr>
                <w:b/>
                <w:sz w:val="20"/>
                <w:szCs w:val="20"/>
              </w:rPr>
            </w:pPr>
            <w:r w:rsidRPr="009B42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9463D0" w:rsidRDefault="009463D0" w:rsidP="009D0690">
            <w:pPr>
              <w:spacing w:line="238" w:lineRule="auto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9463D0" w:rsidTr="0085783B">
        <w:trPr>
          <w:trHeight w:val="455"/>
        </w:trPr>
        <w:tc>
          <w:tcPr>
            <w:tcW w:w="2518" w:type="dxa"/>
            <w:vMerge w:val="restart"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C16228">
              <w:rPr>
                <w:sz w:val="24"/>
                <w:szCs w:val="24"/>
              </w:rPr>
              <w:t>Нормативно-правовое обеспечение реализации инклюзивного образования</w:t>
            </w:r>
          </w:p>
        </w:tc>
        <w:tc>
          <w:tcPr>
            <w:tcW w:w="6095" w:type="dxa"/>
          </w:tcPr>
          <w:p w:rsidR="009463D0" w:rsidRPr="00C16228" w:rsidRDefault="009463D0" w:rsidP="009463D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C16228">
              <w:rPr>
                <w:sz w:val="24"/>
                <w:szCs w:val="24"/>
              </w:rPr>
              <w:t xml:space="preserve">Разработка модели инклюзивного образования МБДОУ д/с № 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9463D0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</w:p>
          <w:p w:rsidR="009463D0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</w:p>
          <w:p w:rsidR="009463D0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</w:p>
          <w:p w:rsidR="009463D0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</w:p>
          <w:p w:rsidR="009463D0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</w:p>
          <w:p w:rsidR="009463D0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</w:p>
          <w:p w:rsidR="009463D0" w:rsidRPr="00C16228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C16228">
              <w:rPr>
                <w:sz w:val="24"/>
                <w:szCs w:val="24"/>
              </w:rPr>
              <w:t>Сентябрь-декабрь 2019 г.</w:t>
            </w:r>
          </w:p>
        </w:tc>
      </w:tr>
      <w:tr w:rsidR="009463D0" w:rsidTr="0085783B">
        <w:trPr>
          <w:trHeight w:val="455"/>
        </w:trPr>
        <w:tc>
          <w:tcPr>
            <w:tcW w:w="2518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C16228">
              <w:rPr>
                <w:sz w:val="24"/>
                <w:szCs w:val="24"/>
              </w:rPr>
              <w:t>Разработка плана реализации модели инклюзивного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</w:tr>
      <w:tr w:rsidR="009463D0" w:rsidTr="0085783B">
        <w:trPr>
          <w:trHeight w:val="455"/>
        </w:trPr>
        <w:tc>
          <w:tcPr>
            <w:tcW w:w="2518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C16228">
              <w:rPr>
                <w:sz w:val="24"/>
                <w:szCs w:val="24"/>
              </w:rPr>
              <w:t>Разработка/совершенствование</w:t>
            </w:r>
            <w:r>
              <w:rPr>
                <w:sz w:val="24"/>
                <w:szCs w:val="24"/>
              </w:rPr>
              <w:t>/корректировка</w:t>
            </w:r>
            <w:r w:rsidRPr="00C16228">
              <w:rPr>
                <w:sz w:val="24"/>
                <w:szCs w:val="24"/>
              </w:rPr>
              <w:t xml:space="preserve"> локальных нормативных актов по организации инклюзивного образования</w:t>
            </w:r>
            <w:r>
              <w:rPr>
                <w:sz w:val="24"/>
                <w:szCs w:val="24"/>
              </w:rPr>
              <w:t xml:space="preserve"> (АООП/АОП ДО, положение о ППк, паспорт доступности и др)</w:t>
            </w:r>
            <w:r w:rsidRPr="00C162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</w:tr>
      <w:tr w:rsidR="009463D0" w:rsidTr="0085783B">
        <w:trPr>
          <w:trHeight w:val="455"/>
        </w:trPr>
        <w:tc>
          <w:tcPr>
            <w:tcW w:w="2518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374649" w:rsidRDefault="009463D0" w:rsidP="009463D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374649">
              <w:rPr>
                <w:sz w:val="24"/>
                <w:szCs w:val="24"/>
              </w:rPr>
              <w:t xml:space="preserve">Создание алгоритма взаимодействия МБДОУ д/с № </w:t>
            </w:r>
            <w:r>
              <w:rPr>
                <w:sz w:val="24"/>
                <w:szCs w:val="24"/>
              </w:rPr>
              <w:t>6</w:t>
            </w:r>
            <w:r w:rsidRPr="00374649">
              <w:rPr>
                <w:sz w:val="24"/>
                <w:szCs w:val="24"/>
              </w:rPr>
              <w:t xml:space="preserve"> с учреждениями, осуществляющими психолого-педагогическое, медико-социальное сопровождение образования ребенка с </w:t>
            </w:r>
            <w:r>
              <w:rPr>
                <w:sz w:val="24"/>
                <w:szCs w:val="24"/>
              </w:rPr>
              <w:t>ОВЗ (в том числе оформление/обновление договоров о взаимодействии)</w:t>
            </w:r>
            <w:r w:rsidRPr="0037464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</w:tr>
      <w:tr w:rsidR="009463D0" w:rsidTr="0085783B">
        <w:tc>
          <w:tcPr>
            <w:tcW w:w="2518" w:type="dxa"/>
            <w:vMerge w:val="restart"/>
          </w:tcPr>
          <w:p w:rsidR="009463D0" w:rsidRPr="008F18B0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8F18B0">
              <w:rPr>
                <w:sz w:val="24"/>
                <w:szCs w:val="24"/>
              </w:rPr>
              <w:t>Совершенствование развивающей предметно-пространственной среды, обеспечивающей условия реализации инклюзивного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463D0" w:rsidRPr="00490C7C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490C7C">
              <w:rPr>
                <w:sz w:val="24"/>
                <w:szCs w:val="24"/>
              </w:rPr>
              <w:t>Мониторинг условий развивающей предметно-пространственной среды, направленной на создание условий для детей с ОВЗ (в рамках внутренней системы оценки качества)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63D0" w:rsidRPr="00490C7C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</w:tr>
      <w:tr w:rsidR="009463D0" w:rsidTr="0085783B">
        <w:tc>
          <w:tcPr>
            <w:tcW w:w="2518" w:type="dxa"/>
            <w:vMerge/>
          </w:tcPr>
          <w:p w:rsidR="009463D0" w:rsidRPr="008F18B0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715439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715439">
              <w:rPr>
                <w:sz w:val="24"/>
                <w:szCs w:val="24"/>
              </w:rPr>
              <w:t>Пополнение развивающей предметно-пространственной среды материалами и средствами, необходимыми для сопровождения детей с ОВЗ.</w:t>
            </w:r>
          </w:p>
        </w:tc>
        <w:tc>
          <w:tcPr>
            <w:tcW w:w="1985" w:type="dxa"/>
          </w:tcPr>
          <w:p w:rsidR="009463D0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9463D0" w:rsidTr="0085783B">
        <w:tc>
          <w:tcPr>
            <w:tcW w:w="2518" w:type="dxa"/>
            <w:vMerge w:val="restart"/>
          </w:tcPr>
          <w:p w:rsidR="009463D0" w:rsidRPr="008F18B0" w:rsidRDefault="009463D0" w:rsidP="009D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профессиональной компетентности </w:t>
            </w:r>
            <w:r w:rsidRPr="00E6322A">
              <w:rPr>
                <w:sz w:val="24"/>
                <w:szCs w:val="24"/>
              </w:rPr>
              <w:t>педагогов, осуществляющих сопровождение воспитанников с ОВЗ в условиях инклюзивного образования.</w:t>
            </w:r>
          </w:p>
        </w:tc>
        <w:tc>
          <w:tcPr>
            <w:tcW w:w="6095" w:type="dxa"/>
          </w:tcPr>
          <w:p w:rsidR="009463D0" w:rsidRPr="00DF3A63" w:rsidRDefault="009463D0" w:rsidP="009463D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3A63">
              <w:rPr>
                <w:sz w:val="24"/>
                <w:szCs w:val="24"/>
              </w:rPr>
              <w:t>нализ профессиональных возможностей и потребностей педагогов по проблемам инклюзивного образования (ежегодное анкетирование, самоанализ, мониторинг образовательной среды)</w:t>
            </w:r>
            <w:r>
              <w:rPr>
                <w:sz w:val="24"/>
                <w:szCs w:val="24"/>
              </w:rPr>
              <w:t>. Корректировка программ профессионально-личностного развития педагогов.</w:t>
            </w:r>
          </w:p>
        </w:tc>
        <w:tc>
          <w:tcPr>
            <w:tcW w:w="1985" w:type="dxa"/>
          </w:tcPr>
          <w:p w:rsidR="009463D0" w:rsidRPr="00DF3A63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DF3A63">
              <w:rPr>
                <w:sz w:val="24"/>
                <w:szCs w:val="24"/>
              </w:rPr>
              <w:t>Ежегодно</w:t>
            </w:r>
          </w:p>
        </w:tc>
      </w:tr>
      <w:tr w:rsidR="009463D0" w:rsidTr="0085783B">
        <w:trPr>
          <w:trHeight w:val="281"/>
        </w:trPr>
        <w:tc>
          <w:tcPr>
            <w:tcW w:w="2518" w:type="dxa"/>
            <w:vMerge/>
          </w:tcPr>
          <w:p w:rsidR="009463D0" w:rsidRPr="00E6322A" w:rsidRDefault="009463D0" w:rsidP="009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E6322A" w:rsidRDefault="009463D0" w:rsidP="009463D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E6322A">
              <w:rPr>
                <w:sz w:val="24"/>
                <w:szCs w:val="24"/>
              </w:rPr>
              <w:t xml:space="preserve">Курсовая подготовка педагогов (воспитателей, специалистов) по вопросам организации образовательного процесса с </w:t>
            </w:r>
            <w:r>
              <w:rPr>
                <w:sz w:val="24"/>
                <w:szCs w:val="24"/>
              </w:rPr>
              <w:t>детьми</w:t>
            </w:r>
            <w:r w:rsidRPr="00E6322A">
              <w:rPr>
                <w:sz w:val="24"/>
                <w:szCs w:val="24"/>
              </w:rPr>
              <w:t xml:space="preserve"> с ОВЗ, организация образовательной деятельности в условиях групп </w:t>
            </w:r>
            <w:r>
              <w:rPr>
                <w:sz w:val="24"/>
                <w:szCs w:val="24"/>
              </w:rPr>
              <w:t xml:space="preserve">компенсирующей и </w:t>
            </w:r>
            <w:r w:rsidRPr="00E6322A">
              <w:rPr>
                <w:sz w:val="24"/>
                <w:szCs w:val="24"/>
              </w:rPr>
              <w:t>комбинированной направленности.</w:t>
            </w:r>
          </w:p>
        </w:tc>
        <w:tc>
          <w:tcPr>
            <w:tcW w:w="1985" w:type="dxa"/>
          </w:tcPr>
          <w:p w:rsidR="009463D0" w:rsidRPr="00E6322A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E6322A">
              <w:rPr>
                <w:sz w:val="24"/>
                <w:szCs w:val="24"/>
              </w:rPr>
              <w:t>Постоянно в рамках плана курсовой подготовки</w:t>
            </w:r>
          </w:p>
        </w:tc>
      </w:tr>
      <w:tr w:rsidR="009463D0" w:rsidTr="0085783B">
        <w:trPr>
          <w:trHeight w:val="920"/>
        </w:trPr>
        <w:tc>
          <w:tcPr>
            <w:tcW w:w="2518" w:type="dxa"/>
            <w:vMerge/>
          </w:tcPr>
          <w:p w:rsidR="009463D0" w:rsidRDefault="009463D0" w:rsidP="009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E6322A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E6322A">
              <w:rPr>
                <w:sz w:val="24"/>
                <w:szCs w:val="24"/>
              </w:rPr>
              <w:t>Организация консультирования педагогов по вопросам инклюзивного образования</w:t>
            </w:r>
            <w:r>
              <w:rPr>
                <w:sz w:val="24"/>
                <w:szCs w:val="24"/>
              </w:rPr>
              <w:t>, сопровождения детей с ОВЗ.</w:t>
            </w:r>
          </w:p>
        </w:tc>
        <w:tc>
          <w:tcPr>
            <w:tcW w:w="1985" w:type="dxa"/>
          </w:tcPr>
          <w:p w:rsidR="009463D0" w:rsidRPr="00E6322A" w:rsidRDefault="009463D0" w:rsidP="009463D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E6322A">
              <w:rPr>
                <w:sz w:val="24"/>
                <w:szCs w:val="24"/>
              </w:rPr>
              <w:t>Постоянно в рамках годового плана работы</w:t>
            </w:r>
            <w:r>
              <w:rPr>
                <w:sz w:val="24"/>
                <w:szCs w:val="24"/>
              </w:rPr>
              <w:t xml:space="preserve"> МБДОУ д/с № 6</w:t>
            </w:r>
          </w:p>
        </w:tc>
      </w:tr>
      <w:tr w:rsidR="009463D0" w:rsidTr="0085783B">
        <w:trPr>
          <w:trHeight w:val="920"/>
        </w:trPr>
        <w:tc>
          <w:tcPr>
            <w:tcW w:w="2518" w:type="dxa"/>
            <w:vMerge/>
          </w:tcPr>
          <w:p w:rsidR="009463D0" w:rsidRDefault="009463D0" w:rsidP="009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1C51A6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1C51A6">
              <w:rPr>
                <w:sz w:val="24"/>
                <w:szCs w:val="24"/>
              </w:rPr>
              <w:t>Организация теоретических и практических занятий (семинары-практикумы, интерактивные консультации, демонстрация практических приемов работы с детьми с ОВЗ и др.)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  <w:r w:rsidRPr="00E6322A">
              <w:rPr>
                <w:sz w:val="24"/>
                <w:szCs w:val="24"/>
              </w:rPr>
              <w:t>Постоянно в рамках годового плана рабо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463D0" w:rsidTr="0085783B">
        <w:trPr>
          <w:trHeight w:val="920"/>
        </w:trPr>
        <w:tc>
          <w:tcPr>
            <w:tcW w:w="2518" w:type="dxa"/>
            <w:vMerge/>
          </w:tcPr>
          <w:p w:rsidR="009463D0" w:rsidRDefault="009463D0" w:rsidP="009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1C51A6" w:rsidRDefault="009463D0" w:rsidP="009463D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1C51A6">
              <w:rPr>
                <w:sz w:val="24"/>
                <w:szCs w:val="24"/>
              </w:rPr>
              <w:t>Повышение профессионального мастерства педагогов (специалисты, воспитатели) по вопросам организации инклюзивного образования через участие в методических мероприятиях и профессиональных конкурсах раз</w:t>
            </w:r>
            <w:r>
              <w:rPr>
                <w:sz w:val="24"/>
                <w:szCs w:val="24"/>
              </w:rPr>
              <w:t>личного</w:t>
            </w:r>
            <w:r w:rsidRPr="001C51A6">
              <w:rPr>
                <w:sz w:val="24"/>
                <w:szCs w:val="24"/>
              </w:rPr>
              <w:t xml:space="preserve"> уровня</w:t>
            </w:r>
            <w:r>
              <w:rPr>
                <w:sz w:val="24"/>
                <w:szCs w:val="24"/>
              </w:rPr>
              <w:t xml:space="preserve"> (базовые площадки, методические объединения, городской фестиваль инновационных практик, презентация опыта</w:t>
            </w:r>
            <w:r w:rsidR="002935C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региональный атлас образовательных практик и др.).</w:t>
            </w:r>
          </w:p>
        </w:tc>
        <w:tc>
          <w:tcPr>
            <w:tcW w:w="1985" w:type="dxa"/>
          </w:tcPr>
          <w:p w:rsidR="009463D0" w:rsidRPr="00E6322A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E6322A">
              <w:rPr>
                <w:sz w:val="24"/>
                <w:szCs w:val="24"/>
              </w:rPr>
              <w:t>Постоянно в рамках годового плана рабо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9463D0" w:rsidTr="0085783B">
        <w:trPr>
          <w:trHeight w:val="920"/>
        </w:trPr>
        <w:tc>
          <w:tcPr>
            <w:tcW w:w="2518" w:type="dxa"/>
            <w:vMerge/>
          </w:tcPr>
          <w:p w:rsidR="009463D0" w:rsidRDefault="009463D0" w:rsidP="009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715439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715439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>/обновление</w:t>
            </w:r>
            <w:r w:rsidRPr="00715439">
              <w:rPr>
                <w:sz w:val="24"/>
                <w:szCs w:val="24"/>
              </w:rPr>
              <w:t xml:space="preserve"> банка методических материалов по проблемам инклюзивного образования</w:t>
            </w:r>
            <w:r>
              <w:rPr>
                <w:sz w:val="24"/>
                <w:szCs w:val="24"/>
              </w:rPr>
              <w:t xml:space="preserve"> (на сайте ДОУ, в методическом кабинете)</w:t>
            </w:r>
            <w:r w:rsidRPr="0071543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63D0" w:rsidRPr="00715439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715439">
              <w:rPr>
                <w:sz w:val="24"/>
                <w:szCs w:val="24"/>
              </w:rPr>
              <w:t>Постоянно</w:t>
            </w:r>
          </w:p>
        </w:tc>
      </w:tr>
      <w:tr w:rsidR="009463D0" w:rsidTr="0085783B">
        <w:tc>
          <w:tcPr>
            <w:tcW w:w="2518" w:type="dxa"/>
            <w:vMerge w:val="restart"/>
          </w:tcPr>
          <w:p w:rsidR="009463D0" w:rsidRPr="00973646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>Обеспечение комплексного сопровождения воспитанников с ОВЗ в условиях инклюзивного образования</w:t>
            </w:r>
          </w:p>
        </w:tc>
        <w:tc>
          <w:tcPr>
            <w:tcW w:w="6095" w:type="dxa"/>
          </w:tcPr>
          <w:p w:rsidR="009463D0" w:rsidRPr="00973646" w:rsidRDefault="009463D0" w:rsidP="002935C3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 xml:space="preserve">Обеспечение эффективной деятельности ППк МБДОУ д/с № </w:t>
            </w:r>
            <w:r w:rsidR="002935C3">
              <w:rPr>
                <w:sz w:val="24"/>
                <w:szCs w:val="24"/>
              </w:rPr>
              <w:t>6</w:t>
            </w:r>
            <w:r w:rsidRPr="00973646">
              <w:rPr>
                <w:sz w:val="24"/>
                <w:szCs w:val="24"/>
              </w:rPr>
              <w:t xml:space="preserve"> (согласно положению о ППк МБДОУ д/с № </w:t>
            </w:r>
            <w:r w:rsidR="002935C3">
              <w:rPr>
                <w:sz w:val="24"/>
                <w:szCs w:val="24"/>
              </w:rPr>
              <w:t>6</w:t>
            </w:r>
            <w:r w:rsidRPr="00973646"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9463D0" w:rsidRPr="00973646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>Постоянно</w:t>
            </w:r>
          </w:p>
        </w:tc>
      </w:tr>
      <w:tr w:rsidR="009463D0" w:rsidTr="0085783B">
        <w:tc>
          <w:tcPr>
            <w:tcW w:w="2518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973646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>Разработка/корректировка и реализация АОП ДО в соответствии с особыми образовательными потребностями воспитанников.</w:t>
            </w:r>
          </w:p>
        </w:tc>
        <w:tc>
          <w:tcPr>
            <w:tcW w:w="1985" w:type="dxa"/>
          </w:tcPr>
          <w:p w:rsidR="009463D0" w:rsidRPr="00973646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>Постоянно</w:t>
            </w:r>
          </w:p>
        </w:tc>
      </w:tr>
      <w:tr w:rsidR="009463D0" w:rsidTr="0085783B">
        <w:tc>
          <w:tcPr>
            <w:tcW w:w="2518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973646" w:rsidRDefault="002935C3" w:rsidP="002935C3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>Осуществление взаимодействия с ТПМПК и медицинскими учреждениями с целью обеспечения комплексного сопровождения детей с ОВЗ, своевременного выявления проблем развития.</w:t>
            </w:r>
          </w:p>
        </w:tc>
        <w:tc>
          <w:tcPr>
            <w:tcW w:w="1985" w:type="dxa"/>
          </w:tcPr>
          <w:p w:rsidR="009463D0" w:rsidRPr="00973646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 xml:space="preserve">Постоянно </w:t>
            </w:r>
          </w:p>
        </w:tc>
      </w:tr>
      <w:tr w:rsidR="009463D0" w:rsidTr="0085783B">
        <w:tc>
          <w:tcPr>
            <w:tcW w:w="2518" w:type="dxa"/>
            <w:vMerge/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973646" w:rsidRDefault="002935C3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973646">
              <w:rPr>
                <w:sz w:val="24"/>
                <w:szCs w:val="24"/>
              </w:rPr>
              <w:t>Разработка/корректировка и реализация индивидуальных образовательных маршрутов детей с ОВЗ в соответствии с рекомендациями ТПМПК.</w:t>
            </w:r>
          </w:p>
        </w:tc>
        <w:tc>
          <w:tcPr>
            <w:tcW w:w="1985" w:type="dxa"/>
          </w:tcPr>
          <w:p w:rsidR="009463D0" w:rsidRPr="00973646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463D0" w:rsidTr="0085783B"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63D0" w:rsidRPr="00811378" w:rsidRDefault="009463D0" w:rsidP="002935C3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811378">
              <w:rPr>
                <w:sz w:val="24"/>
                <w:szCs w:val="24"/>
              </w:rPr>
              <w:t>Разработ</w:t>
            </w:r>
            <w:r w:rsidR="002935C3">
              <w:rPr>
                <w:sz w:val="24"/>
                <w:szCs w:val="24"/>
              </w:rPr>
              <w:t>ка</w:t>
            </w:r>
            <w:r w:rsidRPr="00811378">
              <w:rPr>
                <w:sz w:val="24"/>
                <w:szCs w:val="24"/>
              </w:rPr>
              <w:t xml:space="preserve"> алгоритм</w:t>
            </w:r>
            <w:r w:rsidR="002935C3">
              <w:rPr>
                <w:sz w:val="24"/>
                <w:szCs w:val="24"/>
              </w:rPr>
              <w:t>а</w:t>
            </w:r>
            <w:r w:rsidRPr="00811378">
              <w:rPr>
                <w:sz w:val="24"/>
                <w:szCs w:val="24"/>
              </w:rPr>
              <w:t xml:space="preserve"> по выявлению и сопровождению воспитанников до 3 лет, нуждающихся в специальных условиях образования.</w:t>
            </w:r>
          </w:p>
        </w:tc>
        <w:tc>
          <w:tcPr>
            <w:tcW w:w="1985" w:type="dxa"/>
          </w:tcPr>
          <w:p w:rsidR="009463D0" w:rsidRPr="00811378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811378">
              <w:rPr>
                <w:sz w:val="24"/>
                <w:szCs w:val="24"/>
              </w:rPr>
              <w:t>2020 г</w:t>
            </w:r>
          </w:p>
        </w:tc>
      </w:tr>
      <w:tr w:rsidR="009463D0" w:rsidTr="0085783B">
        <w:trPr>
          <w:trHeight w:val="147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0" w:rsidRPr="0084602B" w:rsidRDefault="009463D0" w:rsidP="009D0690">
            <w:pPr>
              <w:rPr>
                <w:sz w:val="24"/>
                <w:szCs w:val="24"/>
              </w:rPr>
            </w:pPr>
            <w:r w:rsidRPr="0084602B">
              <w:rPr>
                <w:sz w:val="24"/>
                <w:szCs w:val="24"/>
              </w:rPr>
              <w:t>Создание</w:t>
            </w:r>
            <w:r w:rsidRPr="0084602B">
              <w:rPr>
                <w:b/>
                <w:sz w:val="24"/>
                <w:szCs w:val="24"/>
              </w:rPr>
              <w:t xml:space="preserve"> </w:t>
            </w:r>
            <w:r w:rsidRPr="0084602B">
              <w:rPr>
                <w:sz w:val="24"/>
                <w:szCs w:val="24"/>
              </w:rPr>
              <w:t>условия для информационной, методической, психолого-педагогической поддержки семей, воспитывающих детей с особыми возможностями здоровья с целью обеспечения комплексного подхода к процессам развития, воспитания и коррекции.</w:t>
            </w:r>
          </w:p>
          <w:p w:rsidR="009463D0" w:rsidRPr="00C16228" w:rsidRDefault="009463D0" w:rsidP="009D0690">
            <w:pPr>
              <w:spacing w:line="238" w:lineRule="auto"/>
              <w:ind w:right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0" w:rsidRPr="00BA512C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BA512C">
              <w:rPr>
                <w:sz w:val="24"/>
                <w:szCs w:val="24"/>
              </w:rPr>
              <w:t>Включение семей, воспитывающих детей с ОВЗ в реализацию всех мероприятий на уровне детского сада и города (образовательные события, конкурсы, акции, социальные и образовательные проекты и др.).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463D0" w:rsidRPr="00BA512C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BA512C">
              <w:rPr>
                <w:sz w:val="24"/>
                <w:szCs w:val="24"/>
              </w:rPr>
              <w:t>Постоянно</w:t>
            </w:r>
          </w:p>
        </w:tc>
      </w:tr>
      <w:tr w:rsidR="002935C3" w:rsidTr="0085783B">
        <w:trPr>
          <w:trHeight w:val="14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C3" w:rsidRPr="0084602B" w:rsidRDefault="002935C3" w:rsidP="009D0690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C3" w:rsidRPr="00BA512C" w:rsidRDefault="002935C3" w:rsidP="002935C3">
            <w:pPr>
              <w:spacing w:line="238" w:lineRule="auto"/>
              <w:ind w:right="40"/>
              <w:jc w:val="both"/>
            </w:pPr>
            <w:r>
              <w:t xml:space="preserve">Работа Консультационного пункта МБДОУ д/с № 6 для </w:t>
            </w:r>
            <w:r w:rsidRPr="00034199">
              <w:rPr>
                <w:color w:val="000000"/>
                <w:sz w:val="24"/>
                <w:szCs w:val="24"/>
              </w:rPr>
              <w:t>повышени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34199">
              <w:rPr>
                <w:color w:val="000000"/>
                <w:sz w:val="24"/>
                <w:szCs w:val="24"/>
              </w:rPr>
              <w:t xml:space="preserve"> педагогической компетентности родителей (законных представителей), воспитывающих детей дошкольного возраста </w:t>
            </w:r>
            <w:r>
              <w:rPr>
                <w:color w:val="000000"/>
                <w:sz w:val="24"/>
                <w:szCs w:val="24"/>
              </w:rPr>
              <w:t>с ОВЗ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935C3" w:rsidRPr="00BA512C" w:rsidRDefault="002935C3" w:rsidP="009D0690">
            <w:pPr>
              <w:spacing w:line="238" w:lineRule="auto"/>
              <w:ind w:right="40"/>
              <w:jc w:val="center"/>
            </w:pPr>
            <w:r>
              <w:t>Постоянно</w:t>
            </w:r>
          </w:p>
        </w:tc>
      </w:tr>
      <w:tr w:rsidR="009463D0" w:rsidTr="0085783B">
        <w:trPr>
          <w:trHeight w:val="12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0" w:rsidRPr="0084602B" w:rsidRDefault="009463D0" w:rsidP="009D069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0" w:rsidRPr="00394B97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394B97">
              <w:rPr>
                <w:sz w:val="24"/>
                <w:szCs w:val="24"/>
              </w:rPr>
              <w:t>Организация мероприятий по оказанию психолого-педагогической помощи семьям, воспитывающим детей с ОВЗ (система индивидуального консультирования, практические семинары, практикумы и др.).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463D0" w:rsidRPr="00394B97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394B97">
              <w:rPr>
                <w:sz w:val="24"/>
                <w:szCs w:val="24"/>
              </w:rPr>
              <w:t>Постоянно, согласно годовому плану работы</w:t>
            </w:r>
          </w:p>
        </w:tc>
      </w:tr>
      <w:tr w:rsidR="009463D0" w:rsidTr="0085783B">
        <w:trPr>
          <w:trHeight w:val="14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0" w:rsidRPr="0084602B" w:rsidRDefault="009463D0" w:rsidP="009D069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D0" w:rsidRPr="00DA1F83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DA1F83">
              <w:rPr>
                <w:sz w:val="24"/>
                <w:szCs w:val="24"/>
              </w:rPr>
              <w:t>Организация межведомственного взаимодействия, направленного на расширение возможностей для информационно-методической поддержки семей (консультационные центры ранней помощи, ТПМПК, КБ-42 и др.).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463D0" w:rsidRPr="00DA1F83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DA1F83">
              <w:rPr>
                <w:sz w:val="24"/>
                <w:szCs w:val="24"/>
              </w:rPr>
              <w:t>Постоянно</w:t>
            </w:r>
          </w:p>
        </w:tc>
      </w:tr>
      <w:tr w:rsidR="009463D0" w:rsidTr="0085783B">
        <w:trPr>
          <w:trHeight w:val="1195"/>
        </w:trPr>
        <w:tc>
          <w:tcPr>
            <w:tcW w:w="2518" w:type="dxa"/>
            <w:vMerge/>
            <w:tcBorders>
              <w:top w:val="single" w:sz="4" w:space="0" w:color="auto"/>
            </w:tcBorders>
          </w:tcPr>
          <w:p w:rsidR="009463D0" w:rsidRPr="0084602B" w:rsidRDefault="009463D0" w:rsidP="009D069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463D0" w:rsidRPr="00E64CBC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E64CBC">
              <w:rPr>
                <w:sz w:val="24"/>
                <w:szCs w:val="24"/>
              </w:rPr>
              <w:t xml:space="preserve">Привлечение семей, воспитывающих детей с ОВЗ к разработке, согласованию и реализации </w:t>
            </w:r>
            <w:r w:rsidR="002935C3">
              <w:rPr>
                <w:sz w:val="24"/>
                <w:szCs w:val="24"/>
              </w:rPr>
              <w:t>АООП/</w:t>
            </w:r>
            <w:r w:rsidRPr="00E64CBC">
              <w:rPr>
                <w:sz w:val="24"/>
                <w:szCs w:val="24"/>
              </w:rPr>
              <w:t>АОП ДО и индивидуальных образовательных маршрутов воспитанников.</w:t>
            </w:r>
          </w:p>
        </w:tc>
        <w:tc>
          <w:tcPr>
            <w:tcW w:w="1985" w:type="dxa"/>
          </w:tcPr>
          <w:p w:rsidR="009463D0" w:rsidRPr="00E64CBC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E64CBC">
              <w:rPr>
                <w:sz w:val="24"/>
                <w:szCs w:val="24"/>
              </w:rPr>
              <w:t>Постоянно</w:t>
            </w:r>
          </w:p>
        </w:tc>
      </w:tr>
      <w:tr w:rsidR="009463D0" w:rsidTr="0085783B">
        <w:trPr>
          <w:trHeight w:val="988"/>
        </w:trPr>
        <w:tc>
          <w:tcPr>
            <w:tcW w:w="2518" w:type="dxa"/>
            <w:vMerge/>
          </w:tcPr>
          <w:p w:rsidR="009463D0" w:rsidRPr="0084602B" w:rsidRDefault="009463D0" w:rsidP="009D069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3D5987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0747F5">
              <w:rPr>
                <w:sz w:val="24"/>
                <w:szCs w:val="24"/>
              </w:rPr>
              <w:t>Участие семей в мероприятиях инклюзивной направленности с целью формирования инклюзивной культуры.</w:t>
            </w:r>
          </w:p>
        </w:tc>
        <w:tc>
          <w:tcPr>
            <w:tcW w:w="1985" w:type="dxa"/>
          </w:tcPr>
          <w:p w:rsidR="009463D0" w:rsidRPr="000747F5" w:rsidRDefault="009463D0" w:rsidP="009D0690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 w:rsidRPr="000747F5">
              <w:rPr>
                <w:sz w:val="24"/>
                <w:szCs w:val="24"/>
              </w:rPr>
              <w:t>Постоянно</w:t>
            </w:r>
          </w:p>
        </w:tc>
      </w:tr>
      <w:tr w:rsidR="009463D0" w:rsidTr="0085783B">
        <w:trPr>
          <w:trHeight w:val="971"/>
        </w:trPr>
        <w:tc>
          <w:tcPr>
            <w:tcW w:w="2518" w:type="dxa"/>
            <w:vMerge/>
          </w:tcPr>
          <w:p w:rsidR="009463D0" w:rsidRPr="0084602B" w:rsidRDefault="009463D0" w:rsidP="009D069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463D0" w:rsidRPr="003D5987" w:rsidRDefault="009463D0" w:rsidP="009D0690">
            <w:pPr>
              <w:spacing w:line="238" w:lineRule="auto"/>
              <w:ind w:right="40"/>
              <w:jc w:val="both"/>
              <w:rPr>
                <w:sz w:val="24"/>
                <w:szCs w:val="24"/>
              </w:rPr>
            </w:pPr>
            <w:r w:rsidRPr="003D5987">
              <w:rPr>
                <w:sz w:val="24"/>
                <w:szCs w:val="24"/>
              </w:rPr>
              <w:t>Создание банка материалов (рекомендации, памятки, консультации) для родителей по вопросам развития и воспитания детей с ОВЗ на официальном сайте ДОУ.</w:t>
            </w:r>
          </w:p>
        </w:tc>
        <w:tc>
          <w:tcPr>
            <w:tcW w:w="1985" w:type="dxa"/>
          </w:tcPr>
          <w:p w:rsidR="009463D0" w:rsidRPr="003D5987" w:rsidRDefault="00026728" w:rsidP="00026728">
            <w:pPr>
              <w:spacing w:line="238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463D0" w:rsidRPr="003D5987">
              <w:rPr>
                <w:sz w:val="24"/>
                <w:szCs w:val="24"/>
              </w:rPr>
              <w:t>егулярное обновление</w:t>
            </w:r>
          </w:p>
        </w:tc>
      </w:tr>
    </w:tbl>
    <w:p w:rsidR="002935C3" w:rsidRDefault="002935C3" w:rsidP="002935C3">
      <w:pPr>
        <w:ind w:right="-359"/>
        <w:rPr>
          <w:b/>
        </w:rPr>
      </w:pPr>
    </w:p>
    <w:p w:rsidR="002935C3" w:rsidRPr="00026728" w:rsidRDefault="002935C3" w:rsidP="00026728">
      <w:pPr>
        <w:ind w:right="-359"/>
        <w:rPr>
          <w:b/>
        </w:rPr>
      </w:pPr>
      <w:r>
        <w:rPr>
          <w:b/>
        </w:rPr>
        <w:t>Рефлексивно-оценочный компонент</w:t>
      </w:r>
      <w:r w:rsidR="00026728">
        <w:rPr>
          <w:b/>
        </w:rPr>
        <w:t xml:space="preserve"> </w:t>
      </w:r>
      <w:r w:rsidRPr="002C7E88">
        <w:t xml:space="preserve">обеспечивает </w:t>
      </w:r>
      <w:r>
        <w:t>комплексную оценку развития инклюзив</w:t>
      </w:r>
      <w:r w:rsidR="00026728">
        <w:t>ного образования в МБДОУ д/с № 6</w:t>
      </w:r>
      <w:r>
        <w:t xml:space="preserve"> и включает проведение диагностических, рефлексивно-аналитических и мониторинговых процедур.</w:t>
      </w:r>
    </w:p>
    <w:p w:rsidR="002935C3" w:rsidRDefault="002935C3" w:rsidP="00026728">
      <w:pPr>
        <w:spacing w:line="276" w:lineRule="auto"/>
        <w:ind w:right="-359"/>
        <w:rPr>
          <w:i/>
        </w:rPr>
      </w:pPr>
      <w:r w:rsidRPr="003B3B78">
        <w:rPr>
          <w:i/>
        </w:rPr>
        <w:t>Инструменты измерения результативности реализации Модели:</w:t>
      </w:r>
    </w:p>
    <w:p w:rsidR="00026728" w:rsidRDefault="002935C3" w:rsidP="00026728">
      <w:pPr>
        <w:spacing w:line="276" w:lineRule="auto"/>
        <w:ind w:right="-359"/>
      </w:pPr>
      <w:r>
        <w:t xml:space="preserve">- Внутренняя система оценки качества образования МБДОУ д/с № </w:t>
      </w:r>
      <w:r w:rsidR="00026728">
        <w:t>6</w:t>
      </w:r>
    </w:p>
    <w:p w:rsidR="002935C3" w:rsidRDefault="00026728" w:rsidP="00026728">
      <w:pPr>
        <w:spacing w:line="276" w:lineRule="auto"/>
        <w:ind w:right="-359"/>
      </w:pPr>
      <w:r>
        <w:t>- Приемка ДОУ к началу учебного года</w:t>
      </w:r>
      <w:r w:rsidR="002935C3">
        <w:t>.</w:t>
      </w:r>
    </w:p>
    <w:p w:rsidR="00026728" w:rsidRDefault="00026728" w:rsidP="00026728">
      <w:pPr>
        <w:spacing w:line="276" w:lineRule="auto"/>
        <w:ind w:right="-359"/>
      </w:pPr>
      <w:r>
        <w:t>- Оценка доступности и безопасности.</w:t>
      </w:r>
    </w:p>
    <w:p w:rsidR="002935C3" w:rsidRDefault="002935C3" w:rsidP="00026728">
      <w:pPr>
        <w:spacing w:line="276" w:lineRule="auto"/>
        <w:ind w:right="-359"/>
      </w:pPr>
      <w:r>
        <w:t>- Независимая оценка качества образовательной деятельности.</w:t>
      </w:r>
    </w:p>
    <w:p w:rsidR="002935C3" w:rsidRDefault="002935C3" w:rsidP="00026728">
      <w:pPr>
        <w:spacing w:line="276" w:lineRule="auto"/>
        <w:ind w:right="-359"/>
      </w:pPr>
      <w:r>
        <w:t>- Диагностика индивидуального развития ребенка (педагогическая, психолого-педагогическая).</w:t>
      </w:r>
    </w:p>
    <w:p w:rsidR="002935C3" w:rsidRDefault="002935C3" w:rsidP="00026728">
      <w:pPr>
        <w:spacing w:line="276" w:lineRule="auto"/>
        <w:ind w:right="-359"/>
      </w:pPr>
      <w:r>
        <w:t>- Мониторинг результативности и качества сопровождения воспитанников с ОВЗ.</w:t>
      </w:r>
    </w:p>
    <w:p w:rsidR="002935C3" w:rsidRPr="00E07C62" w:rsidRDefault="002935C3" w:rsidP="00026728">
      <w:pPr>
        <w:spacing w:line="276" w:lineRule="auto"/>
        <w:ind w:right="-359"/>
        <w:rPr>
          <w:i/>
        </w:rPr>
      </w:pPr>
    </w:p>
    <w:p w:rsidR="002935C3" w:rsidRPr="00026728" w:rsidRDefault="002935C3" w:rsidP="00026728">
      <w:pPr>
        <w:spacing w:line="276" w:lineRule="auto"/>
        <w:ind w:right="-359"/>
        <w:rPr>
          <w:b/>
        </w:rPr>
      </w:pPr>
      <w:r w:rsidRPr="00026728">
        <w:rPr>
          <w:b/>
        </w:rPr>
        <w:t>Критерии оценки результативности реализации Модели</w:t>
      </w:r>
    </w:p>
    <w:p w:rsidR="002935C3" w:rsidRPr="00026728" w:rsidRDefault="002935C3" w:rsidP="00026728">
      <w:pPr>
        <w:spacing w:line="276" w:lineRule="auto"/>
        <w:ind w:right="-359"/>
        <w:jc w:val="center"/>
        <w:rPr>
          <w:i/>
        </w:rPr>
      </w:pPr>
    </w:p>
    <w:p w:rsidR="002935C3" w:rsidRPr="00026728" w:rsidRDefault="002935C3" w:rsidP="00026728">
      <w:pPr>
        <w:spacing w:line="276" w:lineRule="auto"/>
        <w:ind w:right="-359"/>
        <w:jc w:val="both"/>
        <w:rPr>
          <w:i/>
        </w:rPr>
      </w:pPr>
      <w:r w:rsidRPr="00026728">
        <w:rPr>
          <w:rFonts w:ascii="yandex-sans" w:hAnsi="yandex-sans"/>
          <w:color w:val="000000"/>
        </w:rPr>
        <w:t>1) уровень социальной адаптации детей с ОВЗ в</w:t>
      </w:r>
      <w:r w:rsidRPr="00026728">
        <w:rPr>
          <w:i/>
        </w:rPr>
        <w:t xml:space="preserve"> </w:t>
      </w:r>
      <w:r w:rsidRPr="00026728">
        <w:rPr>
          <w:rFonts w:ascii="yandex-sans" w:hAnsi="yandex-sans"/>
          <w:color w:val="000000"/>
        </w:rPr>
        <w:t>образовательной среде ДОО (расширение социальных контактов со сверстниками, участие воспитанников с ОВЗ в кружковой, проектной деятельности совместно со сверстниками);</w:t>
      </w:r>
    </w:p>
    <w:p w:rsidR="002935C3" w:rsidRPr="00026728" w:rsidRDefault="002935C3" w:rsidP="00026728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</w:rPr>
      </w:pPr>
      <w:r w:rsidRPr="00026728">
        <w:rPr>
          <w:rFonts w:ascii="yandex-sans" w:hAnsi="yandex-sans"/>
          <w:color w:val="000000"/>
        </w:rPr>
        <w:t>2) положительная динамика развития детей, их образовательных достижений в освоении</w:t>
      </w:r>
    </w:p>
    <w:p w:rsidR="002935C3" w:rsidRPr="00026728" w:rsidRDefault="00026728" w:rsidP="00026728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</w:rPr>
      </w:pPr>
      <w:r w:rsidRPr="00026728">
        <w:rPr>
          <w:rFonts w:ascii="yandex-sans" w:hAnsi="yandex-sans"/>
          <w:color w:val="000000"/>
        </w:rPr>
        <w:t>АООП/АОП ДО</w:t>
      </w:r>
      <w:r w:rsidR="002935C3" w:rsidRPr="00026728">
        <w:rPr>
          <w:rFonts w:ascii="yandex-sans" w:hAnsi="yandex-sans"/>
          <w:color w:val="000000"/>
        </w:rPr>
        <w:t xml:space="preserve"> (мониторинг, диагностика);</w:t>
      </w:r>
    </w:p>
    <w:p w:rsidR="002935C3" w:rsidRPr="00026728" w:rsidRDefault="002935C3" w:rsidP="00026728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</w:rPr>
      </w:pPr>
      <w:r w:rsidRPr="00026728">
        <w:rPr>
          <w:rFonts w:ascii="yandex-sans" w:hAnsi="yandex-sans"/>
          <w:color w:val="000000"/>
        </w:rPr>
        <w:t>3) оценка качества психолого-педагогических условий реализации адаптированной  образовательной программы (внутренняя система оценки качества, мониторинг условий);</w:t>
      </w:r>
    </w:p>
    <w:p w:rsidR="002935C3" w:rsidRPr="00026728" w:rsidRDefault="002935C3" w:rsidP="00026728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</w:rPr>
      </w:pPr>
      <w:r w:rsidRPr="00026728">
        <w:rPr>
          <w:rFonts w:ascii="yandex-sans" w:hAnsi="yandex-sans"/>
          <w:color w:val="000000"/>
        </w:rPr>
        <w:t>4) удовлетворенность родителей (законных представителей) инклюзивным дошкольным</w:t>
      </w:r>
    </w:p>
    <w:p w:rsidR="002935C3" w:rsidRPr="00026728" w:rsidRDefault="002935C3" w:rsidP="00026728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</w:rPr>
      </w:pPr>
      <w:r w:rsidRPr="00026728">
        <w:rPr>
          <w:rFonts w:ascii="yandex-sans" w:hAnsi="yandex-sans"/>
          <w:color w:val="000000"/>
        </w:rPr>
        <w:t>образованием (опрос, анкетирование).</w:t>
      </w:r>
    </w:p>
    <w:p w:rsidR="00026728" w:rsidRPr="00026728" w:rsidRDefault="002935C3" w:rsidP="00026728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</w:rPr>
      </w:pPr>
      <w:r w:rsidRPr="00026728">
        <w:rPr>
          <w:rFonts w:ascii="yandex-sans" w:hAnsi="yandex-sans"/>
          <w:color w:val="000000"/>
        </w:rPr>
        <w:t xml:space="preserve">5) повышение компетентности педагогов по вопросам сопровождения детей с ОВЗ </w:t>
      </w:r>
      <w:r w:rsidRPr="00026728">
        <w:rPr>
          <w:rFonts w:ascii="yandex-sans" w:hAnsi="yandex-sans" w:hint="eastAsia"/>
          <w:color w:val="000000"/>
        </w:rPr>
        <w:t>в</w:t>
      </w:r>
      <w:r w:rsidRPr="00026728">
        <w:rPr>
          <w:rFonts w:ascii="yandex-sans" w:hAnsi="yandex-sans"/>
          <w:color w:val="000000"/>
        </w:rPr>
        <w:t xml:space="preserve"> </w:t>
      </w:r>
      <w:r w:rsidRPr="00026728">
        <w:rPr>
          <w:rFonts w:ascii="yandex-sans" w:hAnsi="yandex-sans" w:hint="eastAsia"/>
          <w:color w:val="000000"/>
        </w:rPr>
        <w:t>условиях</w:t>
      </w:r>
      <w:r w:rsidRPr="00026728">
        <w:rPr>
          <w:rFonts w:ascii="yandex-sans" w:hAnsi="yandex-sans"/>
          <w:color w:val="000000"/>
        </w:rPr>
        <w:t xml:space="preserve"> </w:t>
      </w:r>
      <w:r w:rsidRPr="00026728">
        <w:rPr>
          <w:rFonts w:ascii="yandex-sans" w:hAnsi="yandex-sans" w:hint="eastAsia"/>
          <w:color w:val="000000"/>
        </w:rPr>
        <w:t>групп</w:t>
      </w:r>
      <w:r w:rsidR="00026728" w:rsidRPr="00026728">
        <w:rPr>
          <w:rFonts w:ascii="yandex-sans" w:hAnsi="yandex-sans"/>
          <w:color w:val="000000"/>
        </w:rPr>
        <w:t xml:space="preserve"> компенсирующей и </w:t>
      </w:r>
      <w:r w:rsidRPr="00026728">
        <w:rPr>
          <w:rFonts w:ascii="yandex-sans" w:hAnsi="yandex-sans" w:hint="eastAsia"/>
          <w:color w:val="000000"/>
        </w:rPr>
        <w:t>комбинированной</w:t>
      </w:r>
      <w:r w:rsidRPr="00026728">
        <w:rPr>
          <w:rFonts w:ascii="yandex-sans" w:hAnsi="yandex-sans"/>
          <w:color w:val="000000"/>
        </w:rPr>
        <w:t xml:space="preserve"> </w:t>
      </w:r>
      <w:r w:rsidRPr="00026728">
        <w:rPr>
          <w:rFonts w:ascii="yandex-sans" w:hAnsi="yandex-sans" w:hint="eastAsia"/>
          <w:color w:val="000000"/>
        </w:rPr>
        <w:t>направленности</w:t>
      </w:r>
      <w:r w:rsidRPr="00026728">
        <w:rPr>
          <w:rFonts w:ascii="yandex-sans" w:hAnsi="yandex-sans"/>
          <w:color w:val="000000"/>
        </w:rPr>
        <w:t xml:space="preserve"> (</w:t>
      </w:r>
      <w:r w:rsidR="00026728" w:rsidRPr="00026728">
        <w:rPr>
          <w:rFonts w:ascii="yandex-sans" w:hAnsi="yandex-sans"/>
          <w:color w:val="000000"/>
        </w:rPr>
        <w:t>100% прохождение курсов повышения квалификации по вопросам инклюзивного образования, тиражирование опыта работы,</w:t>
      </w:r>
      <w:r w:rsidRPr="00026728">
        <w:rPr>
          <w:rFonts w:ascii="yandex-sans" w:hAnsi="yandex-sans"/>
          <w:color w:val="000000"/>
        </w:rPr>
        <w:t xml:space="preserve"> практик инклюзивного образования,</w:t>
      </w:r>
      <w:r w:rsidR="00026728" w:rsidRPr="00026728">
        <w:rPr>
          <w:rFonts w:ascii="yandex-sans" w:hAnsi="yandex-sans"/>
          <w:color w:val="000000"/>
        </w:rPr>
        <w:t xml:space="preserve"> р</w:t>
      </w:r>
      <w:r w:rsidRPr="00026728">
        <w:rPr>
          <w:rFonts w:ascii="yandex-sans" w:hAnsi="yandex-sans"/>
          <w:color w:val="000000"/>
        </w:rPr>
        <w:t>езультаты аттестации).</w:t>
      </w:r>
      <w:bookmarkStart w:id="0" w:name="_GoBack"/>
    </w:p>
    <w:p w:rsidR="00026728" w:rsidRDefault="00026728" w:rsidP="00026728">
      <w:pPr>
        <w:shd w:val="clear" w:color="auto" w:fill="FFFFFF"/>
        <w:spacing w:line="276" w:lineRule="auto"/>
        <w:jc w:val="right"/>
        <w:rPr>
          <w:rFonts w:ascii="yandex-sans" w:hAnsi="yandex-sans"/>
          <w:color w:val="000000"/>
        </w:rPr>
      </w:pPr>
    </w:p>
    <w:p w:rsidR="006B3992" w:rsidRPr="00026728" w:rsidRDefault="00026728" w:rsidP="00026728">
      <w:pPr>
        <w:shd w:val="clear" w:color="auto" w:fill="FFFFFF"/>
        <w:spacing w:line="276" w:lineRule="auto"/>
        <w:jc w:val="right"/>
        <w:rPr>
          <w:bCs/>
          <w:iCs/>
        </w:rPr>
      </w:pPr>
      <w:r w:rsidRPr="00026728">
        <w:rPr>
          <w:rFonts w:ascii="yandex-sans" w:hAnsi="yandex-sans"/>
          <w:color w:val="000000"/>
        </w:rPr>
        <w:t>П</w:t>
      </w:r>
      <w:r w:rsidR="00B953E0" w:rsidRPr="00026728">
        <w:rPr>
          <w:bCs/>
          <w:iCs/>
        </w:rPr>
        <w:t>риложение 1</w:t>
      </w:r>
    </w:p>
    <w:bookmarkEnd w:id="0"/>
    <w:p w:rsidR="00ED5297" w:rsidRPr="00026728" w:rsidRDefault="00ED5297" w:rsidP="00026728">
      <w:pPr>
        <w:spacing w:line="276" w:lineRule="auto"/>
        <w:jc w:val="center"/>
        <w:rPr>
          <w:b/>
        </w:rPr>
      </w:pPr>
      <w:r w:rsidRPr="00026728">
        <w:rPr>
          <w:b/>
        </w:rPr>
        <w:t>Нормативно-правовая база, регулирующая вопросы обучения инвалидов и лиц с ограниченными возможностями здоровья в ОУ</w:t>
      </w:r>
    </w:p>
    <w:p w:rsidR="00B953E0" w:rsidRPr="00026728" w:rsidRDefault="00B953E0" w:rsidP="00026728">
      <w:pPr>
        <w:spacing w:line="276" w:lineRule="auto"/>
        <w:ind w:left="855"/>
        <w:jc w:val="center"/>
        <w:rPr>
          <w:b/>
        </w:rPr>
      </w:pPr>
    </w:p>
    <w:p w:rsidR="00B953E0" w:rsidRPr="00026728" w:rsidRDefault="00B953E0" w:rsidP="00026728">
      <w:pPr>
        <w:spacing w:line="276" w:lineRule="auto"/>
        <w:jc w:val="both"/>
      </w:pPr>
      <w:r w:rsidRPr="00026728">
        <w:rPr>
          <w:i/>
        </w:rPr>
        <w:t xml:space="preserve"> </w:t>
      </w:r>
      <w:r w:rsidRPr="00026728">
        <w:t>Федеральный уровень</w:t>
      </w:r>
    </w:p>
    <w:p w:rsidR="00B953E0" w:rsidRPr="00026728" w:rsidRDefault="00B953E0" w:rsidP="00026728">
      <w:pPr>
        <w:spacing w:line="276" w:lineRule="auto"/>
        <w:jc w:val="both"/>
      </w:pP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1</w:t>
      </w:r>
      <w:r w:rsidRPr="00026728">
        <w:tab/>
        <w:t>Федеральный закон Российской Федерации от 29.12.2012 № 273-ФЗ «Об образовании в Российской Федерации»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lastRenderedPageBreak/>
        <w:t>2</w:t>
      </w:r>
      <w:r w:rsidRPr="00026728">
        <w:tab/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3</w:t>
      </w:r>
      <w:r w:rsidRPr="00026728">
        <w:tab/>
        <w:t>Приказ Минобрнауки России от 09.11.2015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4</w:t>
      </w:r>
      <w:r w:rsidRPr="00026728">
        <w:tab/>
        <w:t>Письмо министерства образования и науки РФ от 12.02.2016 №ВК-270/07 «Об обеспечении условий доступности для инвалидов объектов и услуг в сфере образования»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5</w:t>
      </w:r>
      <w:r w:rsidRPr="00026728">
        <w:tab/>
        <w:t>Приказ министерства труда и социальной защиты РФ от 12.04.2017 №351н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6</w:t>
      </w:r>
      <w:r w:rsidRPr="00026728">
        <w:tab/>
        <w:t>Письмо министерства просвещения РФ от 20.02.2019 №ТС-551/07 «О сопровождении образования обучающихся с ОВЗ и инвалидностью» (ассистент – помощник, тьютор)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7</w:t>
      </w:r>
      <w:r w:rsidRPr="00026728">
        <w:tab/>
        <w:t>Распоряжение министерства просвещения РФ от 09.09.2019 г. № Р-93 «Об утверждении примерного Положения о психолого-педагогическом консилиуме образовательной организации»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8    План мероприятий по созданию специальных условий получения общего и дополнительног</w:t>
      </w:r>
      <w:r w:rsidR="00E56FDE" w:rsidRPr="00026728">
        <w:t xml:space="preserve"> образования </w:t>
      </w:r>
      <w:r w:rsidRPr="00026728">
        <w:t>обучающихся с инвалидностью и обучающихся с ограниченным возможностями здоровья на 2018-2020 годы», утвержден Министром просвещения РФ от 19.06.2018</w:t>
      </w:r>
    </w:p>
    <w:p w:rsidR="00B953E0" w:rsidRPr="00026728" w:rsidRDefault="00B953E0" w:rsidP="00026728">
      <w:pPr>
        <w:spacing w:line="276" w:lineRule="auto"/>
        <w:jc w:val="both"/>
      </w:pPr>
    </w:p>
    <w:p w:rsidR="00B953E0" w:rsidRPr="00026728" w:rsidRDefault="00B953E0" w:rsidP="00026728">
      <w:pPr>
        <w:spacing w:line="276" w:lineRule="auto"/>
        <w:jc w:val="both"/>
      </w:pPr>
      <w:r w:rsidRPr="00026728">
        <w:t>Региональный уровень</w:t>
      </w:r>
    </w:p>
    <w:p w:rsidR="00B953E0" w:rsidRPr="00026728" w:rsidRDefault="00B953E0" w:rsidP="00026728">
      <w:pPr>
        <w:spacing w:line="276" w:lineRule="auto"/>
        <w:jc w:val="both"/>
      </w:pP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1</w:t>
      </w:r>
      <w:r w:rsidRPr="00026728">
        <w:tab/>
        <w:t>Указ Губернатора Красноярского края от 13.10.2017 г. № 258-уг. «Об утверждении Концепции развития инклюзивного образования в Красноярском крае на 2017 – 2015 гг.»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2</w:t>
      </w:r>
      <w:r w:rsidRPr="00026728">
        <w:tab/>
        <w:t>Письмо министерства образования Красноярского края от 11.03.2019 г. № 75-2574 «О рекомендациях по построению моделей инклюзивного образования»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3</w:t>
      </w:r>
      <w:r w:rsidRPr="00026728">
        <w:tab/>
        <w:t>Постановление Совета Администрации Красноярского края от 30.01.2006 №10 – П «О предоставлении мер социальной поддержки инвалидам»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4</w:t>
      </w:r>
      <w:r w:rsidRPr="00026728">
        <w:tab/>
        <w:t>Письмо министерства образования Красноярского края от 17.05.2016 №75-6446 «О наличии заключений ПМПК в личных делах детей-инвалидов, обучающихся на дому»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5</w:t>
      </w:r>
      <w:r w:rsidRPr="00026728">
        <w:tab/>
        <w:t>Письмо министерства образования Красноярского края от 09.08.2017 №75-10021 «Об исполнении рекомендаций ПМПК образовательными организациями»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6</w:t>
      </w:r>
      <w:r w:rsidRPr="00026728">
        <w:tab/>
        <w:t>Письмо министерства образования Красноярского края от 01.04.2019 №75-3411 «О создании условий для психолого-педагогической, методической и консультативной помощи родителям детей»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ab/>
      </w:r>
    </w:p>
    <w:p w:rsidR="00B953E0" w:rsidRPr="00026728" w:rsidRDefault="00B953E0" w:rsidP="00026728">
      <w:pPr>
        <w:spacing w:line="276" w:lineRule="auto"/>
        <w:jc w:val="both"/>
      </w:pPr>
      <w:r w:rsidRPr="00026728">
        <w:t>Муниципальный уровень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1</w:t>
      </w:r>
      <w:r w:rsidRPr="00026728">
        <w:tab/>
        <w:t>Постановление Администрации ЗАТО г. Зеленогорска «О создании межведомственной комиссии по вопросам реабилитации и (или) абилитации детей-инвалидов, психолого-педагогического и медико-социального сопровождения детей с ОВЗ»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>2</w:t>
      </w:r>
      <w:r w:rsidRPr="00026728">
        <w:tab/>
        <w:t>Договор взаимодействия территориальной ПМПК с психолого-педагогическими консилиумами ОУ</w:t>
      </w:r>
    </w:p>
    <w:p w:rsidR="00B953E0" w:rsidRPr="00026728" w:rsidRDefault="00B953E0" w:rsidP="00026728">
      <w:pPr>
        <w:spacing w:line="276" w:lineRule="auto"/>
        <w:ind w:left="360"/>
        <w:jc w:val="both"/>
      </w:pPr>
      <w:r w:rsidRPr="00026728">
        <w:tab/>
      </w:r>
    </w:p>
    <w:p w:rsidR="00B953E0" w:rsidRPr="00026728" w:rsidRDefault="00B953E0" w:rsidP="00026728">
      <w:pPr>
        <w:spacing w:line="276" w:lineRule="auto"/>
        <w:jc w:val="both"/>
      </w:pPr>
      <w:r w:rsidRPr="00026728">
        <w:t>Уровень образовательного учреждения</w:t>
      </w:r>
    </w:p>
    <w:p w:rsidR="00B953E0" w:rsidRPr="00026728" w:rsidRDefault="00B953E0" w:rsidP="00026728">
      <w:pPr>
        <w:spacing w:line="276" w:lineRule="auto"/>
        <w:ind w:left="360"/>
        <w:jc w:val="both"/>
      </w:pPr>
    </w:p>
    <w:p w:rsidR="00B953E0" w:rsidRPr="00026728" w:rsidRDefault="00B953E0" w:rsidP="000267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28">
        <w:rPr>
          <w:rFonts w:ascii="Times New Roman" w:hAnsi="Times New Roman" w:cs="Times New Roman"/>
          <w:sz w:val="24"/>
          <w:szCs w:val="24"/>
        </w:rPr>
        <w:t>Устав МБДОУ д/с № 6</w:t>
      </w:r>
    </w:p>
    <w:p w:rsidR="00B953E0" w:rsidRPr="00026728" w:rsidRDefault="00B953E0" w:rsidP="000267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28">
        <w:rPr>
          <w:rFonts w:ascii="Times New Roman" w:hAnsi="Times New Roman" w:cs="Times New Roman"/>
          <w:sz w:val="24"/>
          <w:szCs w:val="24"/>
        </w:rPr>
        <w:lastRenderedPageBreak/>
        <w:t>Положение о психолого-педагогическом сопровождении детей с ОВЗ в МБДОУ д/с № 6</w:t>
      </w:r>
    </w:p>
    <w:p w:rsidR="00B953E0" w:rsidRPr="00026728" w:rsidRDefault="00B953E0" w:rsidP="000267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28">
        <w:rPr>
          <w:rFonts w:ascii="Times New Roman" w:hAnsi="Times New Roman" w:cs="Times New Roman"/>
          <w:sz w:val="24"/>
          <w:szCs w:val="24"/>
        </w:rPr>
        <w:t>Положение о ППк МБДОУ д/с № 6</w:t>
      </w:r>
    </w:p>
    <w:p w:rsidR="00B953E0" w:rsidRPr="00026728" w:rsidRDefault="00B953E0" w:rsidP="000267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28">
        <w:rPr>
          <w:rFonts w:ascii="Times New Roman" w:hAnsi="Times New Roman" w:cs="Times New Roman"/>
          <w:sz w:val="24"/>
          <w:szCs w:val="24"/>
        </w:rPr>
        <w:t>Положение о психологической службе ДОУ</w:t>
      </w:r>
    </w:p>
    <w:p w:rsidR="00B953E0" w:rsidRPr="00026728" w:rsidRDefault="00B953E0" w:rsidP="0002672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28">
        <w:rPr>
          <w:rFonts w:ascii="Times New Roman" w:hAnsi="Times New Roman" w:cs="Times New Roman"/>
          <w:sz w:val="24"/>
          <w:szCs w:val="24"/>
        </w:rPr>
        <w:t>Положение о логопедической службе ДОУ</w:t>
      </w:r>
    </w:p>
    <w:p w:rsidR="00D47212" w:rsidRPr="00026728" w:rsidRDefault="00D47212" w:rsidP="00026728">
      <w:pPr>
        <w:pStyle w:val="a3"/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D47212" w:rsidRPr="00026728" w:rsidSect="00D81C38">
      <w:footerReference w:type="default" r:id="rId17"/>
      <w:pgSz w:w="11906" w:h="16838"/>
      <w:pgMar w:top="720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2A" w:rsidRDefault="0024702A" w:rsidP="00D81C38">
      <w:r>
        <w:separator/>
      </w:r>
    </w:p>
  </w:endnote>
  <w:endnote w:type="continuationSeparator" w:id="1">
    <w:p w:rsidR="0024702A" w:rsidRDefault="0024702A" w:rsidP="00D8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5737"/>
      <w:docPartObj>
        <w:docPartGallery w:val="Page Numbers (Bottom of Page)"/>
        <w:docPartUnique/>
      </w:docPartObj>
    </w:sdtPr>
    <w:sdtContent>
      <w:p w:rsidR="009E2546" w:rsidRDefault="001E576A">
        <w:pPr>
          <w:pStyle w:val="ab"/>
          <w:jc w:val="right"/>
        </w:pPr>
        <w:fldSimple w:instr=" PAGE   \* MERGEFORMAT ">
          <w:r w:rsidR="0085783B">
            <w:rPr>
              <w:noProof/>
            </w:rPr>
            <w:t>2</w:t>
          </w:r>
        </w:fldSimple>
      </w:p>
    </w:sdtContent>
  </w:sdt>
  <w:p w:rsidR="009E2546" w:rsidRDefault="009E25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2A" w:rsidRDefault="0024702A" w:rsidP="00D81C38">
      <w:r>
        <w:separator/>
      </w:r>
    </w:p>
  </w:footnote>
  <w:footnote w:type="continuationSeparator" w:id="1">
    <w:p w:rsidR="0024702A" w:rsidRDefault="0024702A" w:rsidP="00D81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2738ED84"/>
    <w:lvl w:ilvl="0" w:tplc="70F4C06C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EA1CCC36">
      <w:numFmt w:val="decimal"/>
      <w:lvlText w:val=""/>
      <w:lvlJc w:val="left"/>
    </w:lvl>
    <w:lvl w:ilvl="2" w:tplc="CDD6367E">
      <w:numFmt w:val="decimal"/>
      <w:lvlText w:val=""/>
      <w:lvlJc w:val="left"/>
    </w:lvl>
    <w:lvl w:ilvl="3" w:tplc="0936AD8A">
      <w:numFmt w:val="decimal"/>
      <w:lvlText w:val=""/>
      <w:lvlJc w:val="left"/>
    </w:lvl>
    <w:lvl w:ilvl="4" w:tplc="224C49D2">
      <w:numFmt w:val="decimal"/>
      <w:lvlText w:val=""/>
      <w:lvlJc w:val="left"/>
    </w:lvl>
    <w:lvl w:ilvl="5" w:tplc="55F04AEA">
      <w:numFmt w:val="decimal"/>
      <w:lvlText w:val=""/>
      <w:lvlJc w:val="left"/>
    </w:lvl>
    <w:lvl w:ilvl="6" w:tplc="6DFA8FF2">
      <w:numFmt w:val="decimal"/>
      <w:lvlText w:val=""/>
      <w:lvlJc w:val="left"/>
    </w:lvl>
    <w:lvl w:ilvl="7" w:tplc="BD7A90B0">
      <w:numFmt w:val="decimal"/>
      <w:lvlText w:val=""/>
      <w:lvlJc w:val="left"/>
    </w:lvl>
    <w:lvl w:ilvl="8" w:tplc="1D34AB70">
      <w:numFmt w:val="decimal"/>
      <w:lvlText w:val=""/>
      <w:lvlJc w:val="left"/>
    </w:lvl>
  </w:abstractNum>
  <w:abstractNum w:abstractNumId="1">
    <w:nsid w:val="1D4D45D2"/>
    <w:multiLevelType w:val="multilevel"/>
    <w:tmpl w:val="5260A55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3C1C54"/>
    <w:multiLevelType w:val="hybridMultilevel"/>
    <w:tmpl w:val="F4B8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55E7"/>
    <w:multiLevelType w:val="hybridMultilevel"/>
    <w:tmpl w:val="446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33AF4"/>
    <w:multiLevelType w:val="hybridMultilevel"/>
    <w:tmpl w:val="446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4B15"/>
    <w:multiLevelType w:val="multilevel"/>
    <w:tmpl w:val="5534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66B4C"/>
    <w:multiLevelType w:val="hybridMultilevel"/>
    <w:tmpl w:val="D65285CA"/>
    <w:lvl w:ilvl="0" w:tplc="31665B1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D4C06"/>
    <w:multiLevelType w:val="hybridMultilevel"/>
    <w:tmpl w:val="F6C0C6AE"/>
    <w:lvl w:ilvl="0" w:tplc="5ADAF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14164"/>
    <w:multiLevelType w:val="multilevel"/>
    <w:tmpl w:val="99526B7C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4625A5D"/>
    <w:multiLevelType w:val="hybridMultilevel"/>
    <w:tmpl w:val="C2BA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207F7"/>
    <w:multiLevelType w:val="hybridMultilevel"/>
    <w:tmpl w:val="B23C51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44748D"/>
    <w:multiLevelType w:val="hybridMultilevel"/>
    <w:tmpl w:val="AF5A845C"/>
    <w:lvl w:ilvl="0" w:tplc="65F019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98A"/>
    <w:rsid w:val="00004A32"/>
    <w:rsid w:val="00012765"/>
    <w:rsid w:val="00026728"/>
    <w:rsid w:val="000322D5"/>
    <w:rsid w:val="00041AC7"/>
    <w:rsid w:val="0004475D"/>
    <w:rsid w:val="00075913"/>
    <w:rsid w:val="000834AE"/>
    <w:rsid w:val="0010320D"/>
    <w:rsid w:val="00142561"/>
    <w:rsid w:val="0014285E"/>
    <w:rsid w:val="001B048F"/>
    <w:rsid w:val="001B06A9"/>
    <w:rsid w:val="001E576A"/>
    <w:rsid w:val="001E6E91"/>
    <w:rsid w:val="001E7471"/>
    <w:rsid w:val="001E7722"/>
    <w:rsid w:val="00227F1B"/>
    <w:rsid w:val="00235932"/>
    <w:rsid w:val="0024702A"/>
    <w:rsid w:val="002861B4"/>
    <w:rsid w:val="002935C3"/>
    <w:rsid w:val="002A376F"/>
    <w:rsid w:val="002C1DF8"/>
    <w:rsid w:val="00302AFE"/>
    <w:rsid w:val="00333C10"/>
    <w:rsid w:val="0035236A"/>
    <w:rsid w:val="0035591A"/>
    <w:rsid w:val="003B79EF"/>
    <w:rsid w:val="003C03E4"/>
    <w:rsid w:val="003C3EBD"/>
    <w:rsid w:val="00413174"/>
    <w:rsid w:val="0043698A"/>
    <w:rsid w:val="004412A4"/>
    <w:rsid w:val="004C2A6F"/>
    <w:rsid w:val="00507C10"/>
    <w:rsid w:val="00513B04"/>
    <w:rsid w:val="00536615"/>
    <w:rsid w:val="00537DDB"/>
    <w:rsid w:val="00546339"/>
    <w:rsid w:val="00555BA5"/>
    <w:rsid w:val="00587003"/>
    <w:rsid w:val="005A54E3"/>
    <w:rsid w:val="005A739C"/>
    <w:rsid w:val="005C205F"/>
    <w:rsid w:val="005D2C4D"/>
    <w:rsid w:val="005D785B"/>
    <w:rsid w:val="005F59E9"/>
    <w:rsid w:val="00605B33"/>
    <w:rsid w:val="00643291"/>
    <w:rsid w:val="006657E7"/>
    <w:rsid w:val="006802C3"/>
    <w:rsid w:val="00687B92"/>
    <w:rsid w:val="00692E99"/>
    <w:rsid w:val="006A2648"/>
    <w:rsid w:val="006B3992"/>
    <w:rsid w:val="006E3F84"/>
    <w:rsid w:val="00742D78"/>
    <w:rsid w:val="00747747"/>
    <w:rsid w:val="00760CAF"/>
    <w:rsid w:val="00761221"/>
    <w:rsid w:val="007E6136"/>
    <w:rsid w:val="00805EE7"/>
    <w:rsid w:val="0082191F"/>
    <w:rsid w:val="0085783B"/>
    <w:rsid w:val="008B4D96"/>
    <w:rsid w:val="008D37A5"/>
    <w:rsid w:val="008E18DB"/>
    <w:rsid w:val="008E331B"/>
    <w:rsid w:val="008F56D5"/>
    <w:rsid w:val="0090604E"/>
    <w:rsid w:val="0091710F"/>
    <w:rsid w:val="00920A34"/>
    <w:rsid w:val="009463D0"/>
    <w:rsid w:val="0095077F"/>
    <w:rsid w:val="00954FDD"/>
    <w:rsid w:val="00962034"/>
    <w:rsid w:val="009E2546"/>
    <w:rsid w:val="009F6A7A"/>
    <w:rsid w:val="00A07B06"/>
    <w:rsid w:val="00A225E5"/>
    <w:rsid w:val="00A25766"/>
    <w:rsid w:val="00A26911"/>
    <w:rsid w:val="00A37646"/>
    <w:rsid w:val="00A43D2F"/>
    <w:rsid w:val="00A63372"/>
    <w:rsid w:val="00A671AB"/>
    <w:rsid w:val="00B07619"/>
    <w:rsid w:val="00B108B6"/>
    <w:rsid w:val="00B2109E"/>
    <w:rsid w:val="00B2770B"/>
    <w:rsid w:val="00B85044"/>
    <w:rsid w:val="00B91393"/>
    <w:rsid w:val="00B953E0"/>
    <w:rsid w:val="00B96D8C"/>
    <w:rsid w:val="00BB277B"/>
    <w:rsid w:val="00BB578D"/>
    <w:rsid w:val="00BE5C85"/>
    <w:rsid w:val="00C03522"/>
    <w:rsid w:val="00C20931"/>
    <w:rsid w:val="00C20BD3"/>
    <w:rsid w:val="00C51C82"/>
    <w:rsid w:val="00C65196"/>
    <w:rsid w:val="00CA61CD"/>
    <w:rsid w:val="00CF7BD7"/>
    <w:rsid w:val="00D31A6D"/>
    <w:rsid w:val="00D47212"/>
    <w:rsid w:val="00D544CB"/>
    <w:rsid w:val="00D55883"/>
    <w:rsid w:val="00D66862"/>
    <w:rsid w:val="00D81C38"/>
    <w:rsid w:val="00D946F3"/>
    <w:rsid w:val="00DB0C2B"/>
    <w:rsid w:val="00DB6EB7"/>
    <w:rsid w:val="00DC0EB0"/>
    <w:rsid w:val="00DF03D2"/>
    <w:rsid w:val="00E11EFF"/>
    <w:rsid w:val="00E56FDE"/>
    <w:rsid w:val="00E943A6"/>
    <w:rsid w:val="00EB0AEB"/>
    <w:rsid w:val="00EB489C"/>
    <w:rsid w:val="00EB5E3F"/>
    <w:rsid w:val="00ED2D2F"/>
    <w:rsid w:val="00ED5297"/>
    <w:rsid w:val="00F35292"/>
    <w:rsid w:val="00F55CB7"/>
    <w:rsid w:val="00F62D24"/>
    <w:rsid w:val="00F675E6"/>
    <w:rsid w:val="00F857A9"/>
    <w:rsid w:val="00FA0000"/>
    <w:rsid w:val="00FA17E9"/>
    <w:rsid w:val="00FB06E7"/>
    <w:rsid w:val="00FB10E8"/>
    <w:rsid w:val="00FB3028"/>
    <w:rsid w:val="00FB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0" type="connector" idref="#_x0000_s1048"/>
        <o:r id="V:Rule21" type="connector" idref="#_x0000_s1069"/>
        <o:r id="V:Rule22" type="connector" idref="#_x0000_s1049"/>
        <o:r id="V:Rule23" type="connector" idref="#_x0000_s1073"/>
        <o:r id="V:Rule24" type="connector" idref="#_x0000_s1075"/>
        <o:r id="V:Rule25" type="connector" idref="#_x0000_s1076"/>
        <o:r id="V:Rule26" type="connector" idref="#_x0000_s1062"/>
        <o:r id="V:Rule27" type="connector" idref="#_x0000_s1067"/>
        <o:r id="V:Rule28" type="connector" idref="#_x0000_s1047"/>
        <o:r id="V:Rule29" type="connector" idref="#_x0000_s1065"/>
        <o:r id="V:Rule30" type="connector" idref="#_x0000_s1061"/>
        <o:r id="V:Rule31" type="connector" idref="#_x0000_s1060"/>
        <o:r id="V:Rule32" type="connector" idref="#_x0000_s1086"/>
        <o:r id="V:Rule33" type="connector" idref="#_x0000_s1064"/>
        <o:r id="V:Rule34" type="connector" idref="#_x0000_s1078"/>
        <o:r id="V:Rule35" type="connector" idref="#_x0000_s1066"/>
        <o:r id="V:Rule36" type="connector" idref="#_x0000_s1085"/>
        <o:r id="V:Rule37" type="connector" idref="#_x0000_s1068"/>
        <o:r id="V:Rule3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698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3698A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-message-attachinfo">
    <w:name w:val="b-message-attach__info"/>
    <w:basedOn w:val="a0"/>
    <w:rsid w:val="0043698A"/>
  </w:style>
  <w:style w:type="table" w:styleId="a4">
    <w:name w:val="Table Grid"/>
    <w:basedOn w:val="a1"/>
    <w:uiPriority w:val="59"/>
    <w:rsid w:val="00A2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2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943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locked/>
    <w:rsid w:val="00E943A6"/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uiPriority w:val="99"/>
    <w:rsid w:val="00FA000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9">
    <w:name w:val="Font Style19"/>
    <w:basedOn w:val="a0"/>
    <w:uiPriority w:val="99"/>
    <w:rsid w:val="00FA0000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2861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D472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472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81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1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1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1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537DDB"/>
    <w:rPr>
      <w:color w:val="0000FF"/>
      <w:u w:val="single"/>
    </w:rPr>
  </w:style>
  <w:style w:type="paragraph" w:customStyle="1" w:styleId="c4">
    <w:name w:val="c4"/>
    <w:basedOn w:val="a"/>
    <w:rsid w:val="004C2A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yperlink" Target="http://www.nsportal.ru/site/38476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dou24.ru/z14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Воспитанники МБДОУ д/с № 6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с ОВЗ</c:v>
                </c:pt>
              </c:strCache>
            </c:strRef>
          </c:tx>
          <c:dLbls>
            <c:dLbl>
              <c:idx val="0"/>
              <c:layout>
                <c:manualLayout>
                  <c:x val="1.3084936547879964E-2"/>
                  <c:y val="-6.546201724784445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8119706686148914E-3"/>
                  <c:y val="-2.744716910386213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воспитанники нормативно развивающиеся</c:v>
                </c:pt>
                <c:pt idx="1">
                  <c:v>Воспитанники ОВЗ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с ОВЗ</c:v>
                </c:pt>
              </c:strCache>
            </c:strRef>
          </c:tx>
          <c:dLbls>
            <c:dLbl>
              <c:idx val="0"/>
              <c:layout>
                <c:manualLayout>
                  <c:x val="0.11617763925342665"/>
                  <c:y val="-6.546212973378333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923480718756328E-3"/>
                  <c:y val="8.385424214611312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040026246719161E-2"/>
                  <c:y val="7.02961209603404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воспитанники с ТНР</c:v>
                </c:pt>
                <c:pt idx="1">
                  <c:v>инвалиды</c:v>
                </c:pt>
                <c:pt idx="2">
                  <c:v>воспитанники с ЗПР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0.96000000000000063</c:v>
                </c:pt>
                <c:pt idx="1">
                  <c:v>2.0000000000000011E-2</c:v>
                </c:pt>
                <c:pt idx="2">
                  <c:v>2.0000000000000011E-2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воспитанников с ОВЗ по группам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2.3161298019565752E-2"/>
                  <c:y val="-9.402099737532820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65521355285256E-2"/>
                  <c:y val="-2.18670166229222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компенсирующие группы</c:v>
                </c:pt>
                <c:pt idx="1">
                  <c:v>комбинированные группы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0.73000000000000065</c:v>
                </c:pt>
                <c:pt idx="1">
                  <c:v>0.27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Воспитатели МБДОУ д/с № 6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Воспитатели МБДОУ </c:v>
                </c:pt>
              </c:strCache>
            </c:strRef>
          </c:tx>
          <c:dLbls>
            <c:dLbl>
              <c:idx val="0"/>
              <c:layout>
                <c:manualLayout>
                  <c:x val="-7.3807961504812119E-3"/>
                  <c:y val="-1.592488438945137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718795567220852E-2"/>
                  <c:y val="-1.649137607799025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058253135024758E-2"/>
                  <c:y val="2.052993375828021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воспитатели компенсирующих групп</c:v>
                </c:pt>
                <c:pt idx="1">
                  <c:v>воспитатели комбинированных групп</c:v>
                </c:pt>
                <c:pt idx="2">
                  <c:v>воспитатели общеразвивающих групп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0.35700000000000032</c:v>
                </c:pt>
                <c:pt idx="1">
                  <c:v>0.35700000000000032</c:v>
                </c:pt>
                <c:pt idx="2">
                  <c:v>0.28600000000000031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Квалификационные категории педагогов ДОУ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dLbls>
            <c:dLbl>
              <c:idx val="0"/>
              <c:layout>
                <c:manualLayout>
                  <c:x val="-2.3523093712458629E-2"/>
                  <c:y val="-8.92573423616943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63,0%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387829586544052E-2"/>
                  <c:y val="-5.560410036403735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939446570255658E-2"/>
                  <c:y val="6.36212998383896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б/к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0.63000000000000034</c:v>
                </c:pt>
                <c:pt idx="1">
                  <c:v>0.26700000000000002</c:v>
                </c:pt>
                <c:pt idx="2" formatCode="0.00%">
                  <c:v>0.10299999999999998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образования педагогов ДОУ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dLbls>
            <c:dLbl>
              <c:idx val="0"/>
              <c:layout>
                <c:manualLayout>
                  <c:x val="1.0363646103642198E-2"/>
                  <c:y val="-7.06999122296874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534514391763601E-2"/>
                  <c:y val="-6.117620012020939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ср-спец.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0.75000000000000155</c:v>
                </c:pt>
                <c:pt idx="1">
                  <c:v>0.25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24</Pages>
  <Words>7678</Words>
  <Characters>43768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2019-12-17T01:33:00Z</cp:lastPrinted>
  <dcterms:created xsi:type="dcterms:W3CDTF">2019-10-23T13:02:00Z</dcterms:created>
  <dcterms:modified xsi:type="dcterms:W3CDTF">2019-12-18T11:00:00Z</dcterms:modified>
</cp:coreProperties>
</file>