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9C" w:rsidRDefault="00DE7285" w:rsidP="00B1519C">
      <w:pPr>
        <w:widowControl w:val="0"/>
        <w:tabs>
          <w:tab w:val="left" w:pos="980"/>
          <w:tab w:val="left" w:pos="98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19C">
        <w:rPr>
          <w:rFonts w:ascii="Times New Roman" w:hAnsi="Times New Roman" w:cs="Times New Roman"/>
          <w:sz w:val="28"/>
          <w:szCs w:val="28"/>
        </w:rPr>
        <w:t>О</w:t>
      </w:r>
      <w:r w:rsidR="00C73A5F" w:rsidRPr="00B1519C">
        <w:rPr>
          <w:rFonts w:ascii="Times New Roman" w:hAnsi="Times New Roman" w:cs="Times New Roman"/>
          <w:sz w:val="28"/>
          <w:szCs w:val="28"/>
        </w:rPr>
        <w:t>бразовательный</w:t>
      </w:r>
      <w:r w:rsidR="00C73A5F" w:rsidRPr="00B15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3A5F" w:rsidRPr="00B1519C">
        <w:rPr>
          <w:rFonts w:ascii="Times New Roman" w:hAnsi="Times New Roman" w:cs="Times New Roman"/>
          <w:sz w:val="28"/>
          <w:szCs w:val="28"/>
        </w:rPr>
        <w:t>проект</w:t>
      </w:r>
      <w:r w:rsidR="00C73A5F" w:rsidRPr="00B151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3A5F" w:rsidRPr="00B1519C">
        <w:rPr>
          <w:rFonts w:ascii="Times New Roman" w:hAnsi="Times New Roman" w:cs="Times New Roman"/>
          <w:sz w:val="28"/>
          <w:szCs w:val="28"/>
        </w:rPr>
        <w:t>по</w:t>
      </w:r>
      <w:r w:rsidR="00C73A5F" w:rsidRPr="00B15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3A5F" w:rsidRPr="00B1519C">
        <w:rPr>
          <w:rFonts w:ascii="Times New Roman" w:hAnsi="Times New Roman" w:cs="Times New Roman"/>
          <w:sz w:val="28"/>
          <w:szCs w:val="28"/>
        </w:rPr>
        <w:t>развитию</w:t>
      </w:r>
      <w:r w:rsidR="00C73A5F" w:rsidRPr="00B151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73A5F" w:rsidRPr="00B1519C">
        <w:rPr>
          <w:rFonts w:ascii="Times New Roman" w:hAnsi="Times New Roman" w:cs="Times New Roman"/>
          <w:sz w:val="28"/>
          <w:szCs w:val="28"/>
        </w:rPr>
        <w:t>технического</w:t>
      </w:r>
      <w:r w:rsidR="00C73A5F" w:rsidRPr="00B15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3A5F" w:rsidRPr="00B1519C">
        <w:rPr>
          <w:rFonts w:ascii="Times New Roman" w:hAnsi="Times New Roman" w:cs="Times New Roman"/>
          <w:sz w:val="28"/>
          <w:szCs w:val="28"/>
        </w:rPr>
        <w:t>творчества</w:t>
      </w:r>
      <w:r w:rsidR="00C73A5F" w:rsidRPr="00B1519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73A5F" w:rsidRPr="00B1519C">
        <w:rPr>
          <w:rFonts w:ascii="Times New Roman" w:hAnsi="Times New Roman" w:cs="Times New Roman"/>
          <w:sz w:val="28"/>
          <w:szCs w:val="28"/>
        </w:rPr>
        <w:t>воспитанников «</w:t>
      </w:r>
      <w:proofErr w:type="spellStart"/>
      <w:r w:rsidR="00C73A5F" w:rsidRPr="00B1519C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="00C73A5F" w:rsidRPr="00B1519C">
        <w:rPr>
          <w:rFonts w:ascii="Times New Roman" w:hAnsi="Times New Roman" w:cs="Times New Roman"/>
          <w:sz w:val="28"/>
          <w:szCs w:val="28"/>
        </w:rPr>
        <w:t xml:space="preserve">: развитие без границ» </w:t>
      </w:r>
    </w:p>
    <w:p w:rsidR="00DE7285" w:rsidRPr="00B1519C" w:rsidRDefault="00C73A5F" w:rsidP="00B1519C">
      <w:pPr>
        <w:widowControl w:val="0"/>
        <w:tabs>
          <w:tab w:val="left" w:pos="980"/>
          <w:tab w:val="left" w:pos="98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19C">
        <w:rPr>
          <w:rFonts w:ascii="Times New Roman" w:hAnsi="Times New Roman" w:cs="Times New Roman"/>
          <w:sz w:val="28"/>
          <w:szCs w:val="28"/>
        </w:rPr>
        <w:t>для детей старшего</w:t>
      </w:r>
      <w:r w:rsidR="00B1519C">
        <w:rPr>
          <w:rFonts w:ascii="Times New Roman" w:hAnsi="Times New Roman" w:cs="Times New Roman"/>
          <w:sz w:val="28"/>
          <w:szCs w:val="28"/>
        </w:rPr>
        <w:t xml:space="preserve"> дошкольного возраста (5-7 лет)</w:t>
      </w:r>
    </w:p>
    <w:p w:rsidR="00C73A5F" w:rsidRPr="00B1519C" w:rsidRDefault="00C73A5F" w:rsidP="00B1519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9C">
        <w:rPr>
          <w:rFonts w:ascii="Times New Roman" w:hAnsi="Times New Roman" w:cs="Times New Roman"/>
          <w:sz w:val="24"/>
          <w:szCs w:val="24"/>
        </w:rPr>
        <w:t>Цели и задачи</w:t>
      </w:r>
      <w:r w:rsidR="00B1519C">
        <w:rPr>
          <w:rFonts w:ascii="Times New Roman" w:hAnsi="Times New Roman" w:cs="Times New Roman"/>
          <w:sz w:val="24"/>
          <w:szCs w:val="24"/>
        </w:rPr>
        <w:t>:</w:t>
      </w:r>
      <w:r w:rsidRPr="00B1519C">
        <w:rPr>
          <w:rFonts w:ascii="Times New Roman" w:hAnsi="Times New Roman" w:cs="Times New Roman"/>
          <w:sz w:val="24"/>
          <w:szCs w:val="24"/>
        </w:rPr>
        <w:t xml:space="preserve"> </w:t>
      </w:r>
      <w:r w:rsidRPr="00C73A5F">
        <w:rPr>
          <w:rFonts w:ascii="Times New Roman" w:hAnsi="Times New Roman" w:cs="Times New Roman"/>
          <w:sz w:val="24"/>
          <w:szCs w:val="24"/>
        </w:rPr>
        <w:t>формировать у детей старшего дошкольного возраста предпосылки готовности к изучению технических наук средствами игрового оборудования в процессе реализации деятельности по внедрению сетевой инновационной площадки «</w:t>
      </w:r>
      <w:proofErr w:type="spellStart"/>
      <w:r w:rsidRPr="00C73A5F">
        <w:rPr>
          <w:rFonts w:ascii="Times New Roman" w:hAnsi="Times New Roman" w:cs="Times New Roman"/>
          <w:sz w:val="24"/>
          <w:szCs w:val="24"/>
        </w:rPr>
        <w:t>ТехноМир</w:t>
      </w:r>
      <w:proofErr w:type="spellEnd"/>
      <w:r w:rsidRPr="00C73A5F">
        <w:rPr>
          <w:rFonts w:ascii="Times New Roman" w:hAnsi="Times New Roman" w:cs="Times New Roman"/>
          <w:sz w:val="24"/>
          <w:szCs w:val="24"/>
        </w:rPr>
        <w:t xml:space="preserve">: развитие без границ» </w:t>
      </w:r>
      <w:r w:rsidRPr="00C73A5F">
        <w:rPr>
          <w:rFonts w:ascii="Times New Roman" w:hAnsi="Times New Roman" w:cs="Times New Roman"/>
          <w:bCs/>
          <w:sz w:val="24"/>
          <w:szCs w:val="24"/>
          <w:lang w:eastAsia="ru-RU"/>
        </w:rPr>
        <w:t>средствами игрового оборудования на основе знакомства с градообразующим предприятием «Красноярская ГРЭС-2»</w:t>
      </w:r>
      <w:r w:rsidRPr="00C73A5F">
        <w:rPr>
          <w:sz w:val="24"/>
          <w:szCs w:val="24"/>
        </w:rPr>
        <w:t>;</w:t>
      </w:r>
    </w:p>
    <w:p w:rsidR="00B1519C" w:rsidRDefault="00DE7285" w:rsidP="00B1519C">
      <w:pPr>
        <w:widowControl w:val="0"/>
        <w:tabs>
          <w:tab w:val="left" w:pos="284"/>
          <w:tab w:val="left" w:pos="980"/>
          <w:tab w:val="left" w:pos="98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67A83">
        <w:rPr>
          <w:rFonts w:ascii="Times New Roman" w:hAnsi="Times New Roman" w:cs="Times New Roman"/>
          <w:sz w:val="24"/>
          <w:szCs w:val="24"/>
        </w:rPr>
        <w:t xml:space="preserve">Планируемые результаты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AD7A64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1519C" w:rsidRDefault="00DE7285" w:rsidP="00B1519C">
      <w:pPr>
        <w:widowControl w:val="0"/>
        <w:tabs>
          <w:tab w:val="left" w:pos="284"/>
          <w:tab w:val="left" w:pos="980"/>
          <w:tab w:val="left" w:pos="98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A64">
        <w:rPr>
          <w:rFonts w:ascii="Times New Roman" w:hAnsi="Times New Roman" w:cs="Times New Roman"/>
          <w:sz w:val="24"/>
          <w:szCs w:val="24"/>
        </w:rPr>
        <w:t>по</w:t>
      </w:r>
      <w:r w:rsidRPr="00AD7A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7A64">
        <w:rPr>
          <w:rFonts w:ascii="Times New Roman" w:hAnsi="Times New Roman" w:cs="Times New Roman"/>
          <w:sz w:val="24"/>
          <w:szCs w:val="24"/>
        </w:rPr>
        <w:t>развитию</w:t>
      </w:r>
      <w:r w:rsidRPr="00AD7A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A64">
        <w:rPr>
          <w:rFonts w:ascii="Times New Roman" w:hAnsi="Times New Roman" w:cs="Times New Roman"/>
          <w:sz w:val="24"/>
          <w:szCs w:val="24"/>
        </w:rPr>
        <w:t>технического</w:t>
      </w:r>
      <w:r w:rsidRPr="00AD7A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7A64">
        <w:rPr>
          <w:rFonts w:ascii="Times New Roman" w:hAnsi="Times New Roman" w:cs="Times New Roman"/>
          <w:sz w:val="24"/>
          <w:szCs w:val="24"/>
        </w:rPr>
        <w:t>творчества</w:t>
      </w:r>
      <w:r w:rsidRPr="00AD7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7A64">
        <w:rPr>
          <w:rFonts w:ascii="Times New Roman" w:hAnsi="Times New Roman" w:cs="Times New Roman"/>
          <w:sz w:val="24"/>
          <w:szCs w:val="24"/>
        </w:rPr>
        <w:t>воспитанников «</w:t>
      </w:r>
      <w:proofErr w:type="spellStart"/>
      <w:r w:rsidRPr="00AD7A64">
        <w:rPr>
          <w:rFonts w:ascii="Times New Roman" w:hAnsi="Times New Roman" w:cs="Times New Roman"/>
          <w:sz w:val="24"/>
          <w:szCs w:val="24"/>
        </w:rPr>
        <w:t>ТехноМир</w:t>
      </w:r>
      <w:proofErr w:type="spellEnd"/>
      <w:r w:rsidRPr="00AD7A64">
        <w:rPr>
          <w:rFonts w:ascii="Times New Roman" w:hAnsi="Times New Roman" w:cs="Times New Roman"/>
          <w:sz w:val="24"/>
          <w:szCs w:val="24"/>
        </w:rPr>
        <w:t>: развитие без границ»</w:t>
      </w:r>
    </w:p>
    <w:p w:rsidR="00DE7285" w:rsidRDefault="00DE7285" w:rsidP="00B1519C">
      <w:pPr>
        <w:widowControl w:val="0"/>
        <w:tabs>
          <w:tab w:val="left" w:pos="284"/>
          <w:tab w:val="left" w:pos="980"/>
          <w:tab w:val="left" w:pos="98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A64">
        <w:rPr>
          <w:rFonts w:ascii="Times New Roman" w:hAnsi="Times New Roman" w:cs="Times New Roman"/>
          <w:sz w:val="24"/>
          <w:szCs w:val="24"/>
        </w:rPr>
        <w:t>для детей старшего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 (5-7 лет):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1"/>
        <w:gridCol w:w="3960"/>
        <w:gridCol w:w="3784"/>
      </w:tblGrid>
      <w:tr w:rsidR="00DE7285" w:rsidTr="00F72CA4">
        <w:tc>
          <w:tcPr>
            <w:tcW w:w="2111" w:type="dxa"/>
            <w:vMerge w:val="restart"/>
          </w:tcPr>
          <w:p w:rsidR="00DE7285" w:rsidRPr="00A87225" w:rsidRDefault="00DE7285" w:rsidP="00F72CA4">
            <w:pPr>
              <w:jc w:val="center"/>
              <w:rPr>
                <w:rStyle w:val="fontstyle01"/>
                <w:rFonts w:ascii="Times New Roman" w:hAnsi="Times New Roman" w:cs="Times New Roman"/>
                <w:bCs w:val="0"/>
                <w:iCs w:val="0"/>
              </w:rPr>
            </w:pPr>
            <w:r w:rsidRPr="00A8722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44" w:type="dxa"/>
            <w:gridSpan w:val="2"/>
          </w:tcPr>
          <w:p w:rsidR="00DE7285" w:rsidRDefault="00DE7285" w:rsidP="00F72CA4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iCs w:val="0"/>
              </w:rPr>
            </w:pPr>
            <w:r w:rsidRPr="00CC585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E7285" w:rsidTr="00F72CA4">
        <w:tc>
          <w:tcPr>
            <w:tcW w:w="2111" w:type="dxa"/>
            <w:vMerge/>
          </w:tcPr>
          <w:p w:rsidR="00DE7285" w:rsidRPr="00A87225" w:rsidRDefault="00DE7285" w:rsidP="00F72CA4">
            <w:pPr>
              <w:jc w:val="both"/>
              <w:rPr>
                <w:rStyle w:val="fontstyle01"/>
                <w:rFonts w:ascii="Times New Roman" w:hAnsi="Times New Roman" w:cs="Times New Roman"/>
                <w:bCs w:val="0"/>
                <w:iCs w:val="0"/>
              </w:rPr>
            </w:pPr>
          </w:p>
        </w:tc>
        <w:tc>
          <w:tcPr>
            <w:tcW w:w="3960" w:type="dxa"/>
          </w:tcPr>
          <w:p w:rsidR="00DE7285" w:rsidRDefault="00DE7285" w:rsidP="00F72CA4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iCs w:val="0"/>
              </w:rPr>
            </w:pPr>
            <w:r w:rsidRPr="00CC585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784" w:type="dxa"/>
          </w:tcPr>
          <w:p w:rsidR="00DE7285" w:rsidRDefault="00DE7285" w:rsidP="00F72CA4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iCs w:val="0"/>
              </w:rPr>
            </w:pPr>
            <w:r w:rsidRPr="00CC585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DE7285" w:rsidRPr="007731EC" w:rsidTr="00F72CA4">
        <w:tc>
          <w:tcPr>
            <w:tcW w:w="2111" w:type="dxa"/>
            <w:vMerge w:val="restart"/>
          </w:tcPr>
          <w:p w:rsidR="00DE7285" w:rsidRPr="00BD5AE0" w:rsidRDefault="00DE7285" w:rsidP="00F72CA4">
            <w:pPr>
              <w:jc w:val="both"/>
              <w:rPr>
                <w:rStyle w:val="fontstyle01"/>
                <w:rFonts w:ascii="Times New Roman" w:eastAsia="Times New Roman" w:hAnsi="Times New Roman" w:cs="Times New Roman"/>
                <w:b w:val="0"/>
                <w:i w:val="0"/>
                <w:iCs w:val="0"/>
                <w:lang w:eastAsia="ru-RU"/>
              </w:rPr>
            </w:pPr>
            <w:r w:rsidRPr="004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технического творчества и формирование научно – технической ориентации у детей старшего дошкольного возраста средствами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игрового оборудования на основе знакомства с градообразующим предприятием «</w:t>
            </w:r>
            <w:r w:rsidRPr="00257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Красноярская ГРЭС-2».</w:t>
            </w:r>
          </w:p>
        </w:tc>
        <w:tc>
          <w:tcPr>
            <w:tcW w:w="3960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профессиях работников Красноярской ГРЭС – 2: инженера, машиниста поезда, бульдозериста и т.д. (</w:t>
            </w:r>
            <w:r w:rsidRPr="00E55CD3">
              <w:rPr>
                <w:rFonts w:ascii="Times New Roman" w:hAnsi="Times New Roman" w:cs="Times New Roman"/>
              </w:rPr>
              <w:t>по схеме: название профессии – место работы — условия труда — инструменты для работы — выполняемые труд</w:t>
            </w:r>
            <w:r>
              <w:rPr>
                <w:rFonts w:ascii="Times New Roman" w:hAnsi="Times New Roman" w:cs="Times New Roman"/>
              </w:rPr>
              <w:t>овые операции — результат труда);</w:t>
            </w:r>
          </w:p>
        </w:tc>
        <w:tc>
          <w:tcPr>
            <w:tcW w:w="3784" w:type="dxa"/>
          </w:tcPr>
          <w:p w:rsidR="00DE7285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- задает вопросы в рамках тематики проекта;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интересуется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спецификой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0A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производстве;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A4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920A4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Pr="00920A4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920A4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A46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920A4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 производства;</w:t>
            </w:r>
          </w:p>
        </w:tc>
      </w:tr>
      <w:tr w:rsidR="00DE7285" w:rsidRPr="007731EC" w:rsidTr="00F72CA4">
        <w:tc>
          <w:tcPr>
            <w:tcW w:w="2111" w:type="dxa"/>
            <w:vMerge/>
          </w:tcPr>
          <w:p w:rsidR="00DE7285" w:rsidRPr="007731EC" w:rsidRDefault="00DE7285" w:rsidP="00F72CA4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3960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историю и работу некоторых систем гидроэлектростанции;</w:t>
            </w:r>
          </w:p>
        </w:tc>
        <w:tc>
          <w:tcPr>
            <w:tcW w:w="3784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внести изменения и дополнения в существующий проект;</w:t>
            </w:r>
          </w:p>
        </w:tc>
      </w:tr>
      <w:tr w:rsidR="00DE7285" w:rsidRPr="007731EC" w:rsidTr="00F72CA4">
        <w:tc>
          <w:tcPr>
            <w:tcW w:w="2111" w:type="dxa"/>
            <w:vMerge/>
          </w:tcPr>
          <w:p w:rsidR="00DE7285" w:rsidRPr="007731EC" w:rsidRDefault="00DE7285" w:rsidP="00F72CA4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3960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конструирования и моделирования;</w:t>
            </w:r>
          </w:p>
        </w:tc>
        <w:tc>
          <w:tcPr>
            <w:tcW w:w="3784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создает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920A46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фотографий, схем, описания с использованием</w:t>
            </w:r>
            <w:r w:rsidRPr="00920A4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конструктора,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строителя,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r w:rsidRPr="00920A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A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A46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920A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</w:tc>
      </w:tr>
      <w:tr w:rsidR="00DE7285" w:rsidRPr="007731EC" w:rsidTr="00F72CA4">
        <w:tc>
          <w:tcPr>
            <w:tcW w:w="2111" w:type="dxa"/>
            <w:vMerge/>
          </w:tcPr>
          <w:p w:rsidR="00DE7285" w:rsidRPr="007731EC" w:rsidRDefault="00DE7285" w:rsidP="00F72CA4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3960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05B2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5B2">
              <w:rPr>
                <w:rFonts w:ascii="Times New Roman" w:hAnsi="Times New Roman" w:cs="Times New Roman"/>
                <w:sz w:val="24"/>
                <w:szCs w:val="24"/>
              </w:rPr>
              <w:t>т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тойчивый интерес к техническому творчеству</w:t>
            </w:r>
            <w:r w:rsidRPr="003B05B2">
              <w:rPr>
                <w:rFonts w:ascii="Times New Roman" w:hAnsi="Times New Roman" w:cs="Times New Roman"/>
                <w:sz w:val="24"/>
                <w:szCs w:val="24"/>
              </w:rPr>
              <w:t>, творчески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5B2">
              <w:rPr>
                <w:rFonts w:ascii="Times New Roman" w:hAnsi="Times New Roman" w:cs="Times New Roman"/>
                <w:sz w:val="24"/>
                <w:szCs w:val="24"/>
              </w:rPr>
              <w:t>т к решению задачи, довод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5B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начатое дело до конца;</w:t>
            </w:r>
          </w:p>
        </w:tc>
        <w:tc>
          <w:tcPr>
            <w:tcW w:w="3784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43">
              <w:rPr>
                <w:rFonts w:ascii="Times New Roman" w:hAnsi="Times New Roman" w:cs="Times New Roman"/>
                <w:sz w:val="24"/>
                <w:szCs w:val="24"/>
              </w:rPr>
              <w:t>- выбирает соответствующие техническому замыслу материалы и оборудование, планирует деятельность по достижению результата, оценивает его;</w:t>
            </w:r>
          </w:p>
        </w:tc>
      </w:tr>
      <w:tr w:rsidR="00DE7285" w:rsidRPr="007731EC" w:rsidTr="00F72CA4">
        <w:tc>
          <w:tcPr>
            <w:tcW w:w="2111" w:type="dxa"/>
          </w:tcPr>
          <w:p w:rsidR="00DE7285" w:rsidRPr="007731EC" w:rsidRDefault="00DE7285" w:rsidP="00F72CA4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3960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05B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5B2">
              <w:rPr>
                <w:rFonts w:ascii="Times New Roman" w:hAnsi="Times New Roman" w:cs="Times New Roman"/>
                <w:sz w:val="24"/>
                <w:szCs w:val="24"/>
              </w:rPr>
              <w:t>т работать над проектом в команде в процессе создания коллективной постройки, эффективно распределя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5B2">
              <w:rPr>
                <w:rFonts w:ascii="Times New Roman" w:hAnsi="Times New Roman" w:cs="Times New Roman"/>
                <w:sz w:val="24"/>
                <w:szCs w:val="24"/>
              </w:rPr>
              <w:t>т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DE7285" w:rsidRPr="007731EC" w:rsidRDefault="00DE7285" w:rsidP="00F7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43">
              <w:rPr>
                <w:rFonts w:ascii="Times New Roman" w:hAnsi="Times New Roman" w:cs="Times New Roman"/>
                <w:sz w:val="24"/>
                <w:szCs w:val="24"/>
              </w:rPr>
              <w:t>- развертывает игру с использованием полученных конструкций и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1017" w:rsidRDefault="00511017"/>
    <w:p w:rsidR="00511017" w:rsidRDefault="0051101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511017" w:rsidRPr="00511017" w:rsidRDefault="00511017" w:rsidP="0051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017">
        <w:rPr>
          <w:rFonts w:ascii="Times New Roman" w:hAnsi="Times New Roman" w:cs="Times New Roman"/>
          <w:sz w:val="24"/>
          <w:szCs w:val="24"/>
        </w:rPr>
        <w:t xml:space="preserve">Карта наблюдений развития технических умений </w:t>
      </w:r>
      <w:r w:rsidRPr="00511017">
        <w:rPr>
          <w:rFonts w:ascii="Times New Roman" w:hAnsi="Times New Roman" w:cs="Times New Roman"/>
          <w:sz w:val="24"/>
          <w:szCs w:val="24"/>
        </w:rPr>
        <w:t>детей 6</w:t>
      </w:r>
      <w:r w:rsidRPr="00511017">
        <w:rPr>
          <w:rFonts w:ascii="Times New Roman" w:hAnsi="Times New Roman" w:cs="Times New Roman"/>
          <w:sz w:val="24"/>
          <w:szCs w:val="24"/>
        </w:rPr>
        <w:t>-7 лет</w:t>
      </w:r>
    </w:p>
    <w:p w:rsidR="00511017" w:rsidRPr="00511017" w:rsidRDefault="00511017" w:rsidP="0051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017">
        <w:rPr>
          <w:rFonts w:ascii="Times New Roman" w:hAnsi="Times New Roman" w:cs="Times New Roman"/>
          <w:sz w:val="24"/>
          <w:szCs w:val="24"/>
        </w:rPr>
        <w:t>Воспитатели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11017" w:rsidRPr="00511017" w:rsidRDefault="00511017" w:rsidP="0051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017">
        <w:rPr>
          <w:rFonts w:ascii="Times New Roman" w:hAnsi="Times New Roman" w:cs="Times New Roman"/>
          <w:sz w:val="24"/>
          <w:szCs w:val="24"/>
        </w:rPr>
        <w:t>Дата проведения __________________________</w:t>
      </w:r>
    </w:p>
    <w:p w:rsidR="00511017" w:rsidRPr="00AC04A9" w:rsidRDefault="00511017" w:rsidP="0051101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11017" w:rsidRPr="00511017" w:rsidRDefault="00511017" w:rsidP="00511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17">
        <w:rPr>
          <w:rFonts w:ascii="Times New Roman" w:hAnsi="Times New Roman" w:cs="Times New Roman"/>
          <w:sz w:val="24"/>
          <w:szCs w:val="24"/>
        </w:rPr>
        <w:t>1 – показатель сформирован</w:t>
      </w:r>
    </w:p>
    <w:p w:rsidR="00511017" w:rsidRPr="00511017" w:rsidRDefault="00511017" w:rsidP="00511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17">
        <w:rPr>
          <w:rFonts w:ascii="Times New Roman" w:hAnsi="Times New Roman" w:cs="Times New Roman"/>
          <w:sz w:val="24"/>
          <w:szCs w:val="24"/>
        </w:rPr>
        <w:t>2 – показатель сформирован частично</w:t>
      </w:r>
    </w:p>
    <w:p w:rsidR="00511017" w:rsidRPr="00511017" w:rsidRDefault="00511017" w:rsidP="00511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17">
        <w:rPr>
          <w:rFonts w:ascii="Times New Roman" w:hAnsi="Times New Roman" w:cs="Times New Roman"/>
          <w:sz w:val="24"/>
          <w:szCs w:val="24"/>
        </w:rPr>
        <w:t>3 – показатель не сформирован</w:t>
      </w:r>
    </w:p>
    <w:p w:rsidR="00511017" w:rsidRDefault="00511017"/>
    <w:tbl>
      <w:tblPr>
        <w:tblStyle w:val="a5"/>
        <w:tblW w:w="531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246"/>
        <w:gridCol w:w="2543"/>
      </w:tblGrid>
      <w:tr w:rsidR="00511017" w:rsidRPr="004E4CDD" w:rsidTr="00AC04A9">
        <w:trPr>
          <w:trHeight w:val="484"/>
        </w:trPr>
        <w:tc>
          <w:tcPr>
            <w:tcW w:w="1383" w:type="pct"/>
            <w:vMerge w:val="restart"/>
          </w:tcPr>
          <w:p w:rsidR="00511017" w:rsidRPr="004E4CDD" w:rsidRDefault="00511017" w:rsidP="0083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2436" w:type="pct"/>
            <w:vMerge w:val="restart"/>
          </w:tcPr>
          <w:p w:rsidR="00511017" w:rsidRPr="004E4CDD" w:rsidRDefault="00511017" w:rsidP="0083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4E4CDD">
              <w:t xml:space="preserve">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1181" w:type="pct"/>
          </w:tcPr>
          <w:p w:rsidR="00511017" w:rsidRDefault="00511017" w:rsidP="0083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</w:tr>
      <w:tr w:rsidR="00511017" w:rsidRPr="004E4CDD" w:rsidTr="00AC04A9">
        <w:trPr>
          <w:trHeight w:val="559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  <w:vMerge/>
          </w:tcPr>
          <w:p w:rsidR="00511017" w:rsidRPr="004E4CDD" w:rsidRDefault="00511017" w:rsidP="0083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11017" w:rsidRPr="004E4CDD" w:rsidRDefault="00511017" w:rsidP="0083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259"/>
        </w:trPr>
        <w:tc>
          <w:tcPr>
            <w:tcW w:w="1383" w:type="pct"/>
            <w:vMerge w:val="restart"/>
          </w:tcPr>
          <w:p w:rsidR="00511017" w:rsidRPr="00AC04A9" w:rsidRDefault="00511017" w:rsidP="0083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4A9">
              <w:rPr>
                <w:rFonts w:ascii="Times New Roman" w:hAnsi="Times New Roman" w:cs="Times New Roman"/>
                <w:sz w:val="24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  <w:bookmarkStart w:id="0" w:name="_GoBack"/>
            <w:bookmarkEnd w:id="0"/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Применяет некоторые правила создания прочных конструкций; проектирует конструкции по заданным темам, условиям, самостоятельному замыслу, схемам, моделям, фотографиям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1017" w:rsidRPr="004E4CDD" w:rsidTr="00AC04A9">
        <w:trPr>
          <w:trHeight w:val="567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Разрабатывает объект; предлагает варианты объекта; выбирает наиболее соответствующие объекту средства и материалы их сочетание, по собственной инициативе интегрирует виды деятельности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1017" w:rsidRPr="004E4CDD" w:rsidTr="00AC04A9">
        <w:trPr>
          <w:trHeight w:val="551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Встраивает в свои конструкции механические элементы: подвижные колеса, вращающееся основание подъемного крана и т.п., использует созданные конструкции в играх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1017" w:rsidRPr="004E4CDD" w:rsidTr="00AC04A9">
        <w:trPr>
          <w:trHeight w:val="835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 xml:space="preserve">Легко видоизменяет постройки по ситуации, изменяет высоту, площадь, устойчивость; свободно сочетает и адекватно </w:t>
            </w:r>
            <w:proofErr w:type="spellStart"/>
            <w:r w:rsidRPr="004E4CDD">
              <w:rPr>
                <w:rFonts w:ascii="Times New Roman" w:hAnsi="Times New Roman" w:cs="Times New Roman"/>
                <w:szCs w:val="24"/>
              </w:rPr>
              <w:t>взаимозаменяет</w:t>
            </w:r>
            <w:proofErr w:type="spellEnd"/>
            <w:r w:rsidRPr="004E4CDD">
              <w:rPr>
                <w:rFonts w:ascii="Times New Roman" w:hAnsi="Times New Roman" w:cs="Times New Roman"/>
                <w:szCs w:val="24"/>
              </w:rPr>
              <w:t xml:space="preserve"> детали в соответствии с конструктивной задачей, игровым сюжетом или творческим замыслом  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Конструирует в трех различных масштабах (взрослом, детском, кукольном), осваивает и обустраивает пространство по своему замыслу и плану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1017" w:rsidRPr="004E4CDD" w:rsidTr="00AC04A9">
        <w:trPr>
          <w:trHeight w:val="274"/>
        </w:trPr>
        <w:tc>
          <w:tcPr>
            <w:tcW w:w="1383" w:type="pct"/>
            <w:vMerge w:val="restar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конструктивно – модельной деятельности, высказывает собственные суждения и оценки, передает свое отношение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693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замысел будущей работы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418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Составляет инженерную книгу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Фиксирует этапы и результаты деятельности по созданию моделей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«Читает» простейшие схемы, чертежи технических объектов, макетов, моделей 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418"/>
        </w:trPr>
        <w:tc>
          <w:tcPr>
            <w:tcW w:w="1383" w:type="pct"/>
            <w:vMerge w:val="restar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 и т.п.</w:t>
            </w: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деятельность, доводит работу до результата, адекватно оценивает его; вносит необходимые изменения в работу, включает детали, дорабатывает конструкцию.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837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использует способы экономичного применения материалов и проявляет бережное отношение к материалам и инструментам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706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Использует детали с учетом их конструктивных свойств (формы, величины, устойчивости, размещения в пространстве); видоизменяет технические модели; адекватно заменяет одни детали другими; определяет варианты технических деталей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703"/>
        </w:trPr>
        <w:tc>
          <w:tcPr>
            <w:tcW w:w="1383" w:type="pct"/>
            <w:vMerge w:val="restar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Участвует в работах по исследованию, разработке проектов и программ предприятия (подразделений 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Экспериментирует в создании моделей технических объектов, проявляет самостоятельность в процессе выбора темы, продумывания технической модели, выбора способов создания модели; демонстрирует высокую техническую грамотность; планирует деятельность, умело организует рабочее место, проявляет аккуратность и организованность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845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виды и свойства различных материалов, конструкторов для изготовления объектов, моделей, конструкций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684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способы соединения различных материалов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435"/>
        </w:trPr>
        <w:tc>
          <w:tcPr>
            <w:tcW w:w="1383" w:type="pct"/>
            <w:vMerge/>
          </w:tcPr>
          <w:p w:rsidR="00511017" w:rsidRPr="004E4CDD" w:rsidRDefault="00511017" w:rsidP="0083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название инструментов, приспособлений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998"/>
        </w:trPr>
        <w:tc>
          <w:tcPr>
            <w:tcW w:w="1383" w:type="pct"/>
            <w:vMerge w:val="restar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Анализирует постройку, создает интересные образы, постройки, сооружения с опорой на опыт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собственные работы; в процессе выполнения коллективных работ охотно и плодотворно сотрудничает с другими детьми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 w:val="restar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Распределяет конструктивно-модельную деятельность по технологическим операциям, оформляет этапы работы в виде схем, рисунков, условных обозначений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Отбирает нужные инструменты для работы по каждой операции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Пользуется чертежными инструментами и принадлежностями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 w:val="restar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Активно участвует в совместном со взрослым и детьми коллективном техническом творчестве, наряду с успешной индивидуальной деятельностью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Находит и обсуждает общий замысел, планирует последовательность действий, распределяет объем работы на всех участников,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учитывая интересы и способности, выбирает материал, делится им, делает замены деталей, согласовывает планы и усилия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Радуется общему результату и успехам других детей, проявивших сообразительность, фантазию, волю, организаторские способности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rPr>
          <w:trHeight w:val="920"/>
        </w:trPr>
        <w:tc>
          <w:tcPr>
            <w:tcW w:w="1383" w:type="pct"/>
            <w:vMerge w:val="restar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техники безопасности 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Контролирует свои действия в процессе выполнения работы и после ее завершения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 w:val="restar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инициативу, индивидуальность в процессе деятельности; имеет творческие увлечения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использованию уже знакомых и освоению новых видов конструирования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17" w:rsidRPr="004E4CDD" w:rsidTr="00AC04A9">
        <w:tc>
          <w:tcPr>
            <w:tcW w:w="1383" w:type="pct"/>
            <w:vMerge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Развертывает детские игры с использованием полученных конструкций</w:t>
            </w:r>
          </w:p>
        </w:tc>
        <w:tc>
          <w:tcPr>
            <w:tcW w:w="1181" w:type="pct"/>
          </w:tcPr>
          <w:p w:rsidR="00511017" w:rsidRPr="004E4CDD" w:rsidRDefault="00511017" w:rsidP="0083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017" w:rsidRDefault="00511017"/>
    <w:sectPr w:rsidR="00511017" w:rsidSect="0051101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95F"/>
    <w:multiLevelType w:val="hybridMultilevel"/>
    <w:tmpl w:val="A0ECEE0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59FA"/>
    <w:multiLevelType w:val="hybridMultilevel"/>
    <w:tmpl w:val="54E8DDCC"/>
    <w:lvl w:ilvl="0" w:tplc="797C11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7B9"/>
    <w:multiLevelType w:val="multilevel"/>
    <w:tmpl w:val="936AE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39"/>
    <w:rsid w:val="00511017"/>
    <w:rsid w:val="0079722F"/>
    <w:rsid w:val="00897290"/>
    <w:rsid w:val="00AC04A9"/>
    <w:rsid w:val="00B1519C"/>
    <w:rsid w:val="00C73A5F"/>
    <w:rsid w:val="00DE7285"/>
    <w:rsid w:val="00F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2C5"/>
  <w15:docId w15:val="{1B58D0A1-8B4C-47CD-BA96-D90B5FE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3A5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4">
    <w:name w:val="Абзац списка Знак"/>
    <w:link w:val="a3"/>
    <w:uiPriority w:val="1"/>
    <w:qFormat/>
    <w:rsid w:val="00C73A5F"/>
    <w:rPr>
      <w:rFonts w:ascii="Calibri" w:eastAsia="Times New Roman" w:hAnsi="Calibri" w:cs="Calibri"/>
      <w:color w:val="00000A"/>
    </w:rPr>
  </w:style>
  <w:style w:type="table" w:styleId="a5">
    <w:name w:val="Table Grid"/>
    <w:basedOn w:val="a1"/>
    <w:uiPriority w:val="39"/>
    <w:qFormat/>
    <w:rsid w:val="00DE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E728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e.volkova2506@outlook.com</cp:lastModifiedBy>
  <cp:revision>6</cp:revision>
  <dcterms:created xsi:type="dcterms:W3CDTF">2024-07-11T07:55:00Z</dcterms:created>
  <dcterms:modified xsi:type="dcterms:W3CDTF">2024-09-10T11:30:00Z</dcterms:modified>
</cp:coreProperties>
</file>